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62C014" w14:textId="77777777" w:rsidR="00D47322" w:rsidRDefault="00000000">
      <w:pPr>
        <w:spacing w:before="117"/>
        <w:ind w:left="49"/>
        <w:jc w:val="center"/>
        <w:rPr>
          <w:b/>
          <w:sz w:val="28"/>
        </w:rPr>
      </w:pPr>
      <w:r>
        <w:rPr>
          <w:b/>
          <w:sz w:val="28"/>
        </w:rPr>
        <w:t>SPEECH</w:t>
      </w:r>
      <w:r>
        <w:rPr>
          <w:b/>
          <w:spacing w:val="-7"/>
          <w:sz w:val="28"/>
        </w:rPr>
        <w:t xml:space="preserve"> </w:t>
      </w:r>
      <w:r>
        <w:rPr>
          <w:b/>
          <w:sz w:val="28"/>
        </w:rPr>
        <w:t>AND</w:t>
      </w:r>
      <w:r>
        <w:rPr>
          <w:b/>
          <w:spacing w:val="-6"/>
          <w:sz w:val="28"/>
        </w:rPr>
        <w:t xml:space="preserve"> </w:t>
      </w:r>
      <w:r>
        <w:rPr>
          <w:b/>
          <w:sz w:val="28"/>
        </w:rPr>
        <w:t>THEATRE</w:t>
      </w:r>
      <w:r>
        <w:rPr>
          <w:b/>
          <w:spacing w:val="-6"/>
          <w:sz w:val="28"/>
        </w:rPr>
        <w:t xml:space="preserve"> </w:t>
      </w:r>
      <w:r>
        <w:rPr>
          <w:b/>
          <w:sz w:val="28"/>
        </w:rPr>
        <w:t>ASSOCIATION</w:t>
      </w:r>
      <w:r>
        <w:rPr>
          <w:b/>
          <w:spacing w:val="-7"/>
          <w:sz w:val="28"/>
        </w:rPr>
        <w:t xml:space="preserve"> </w:t>
      </w:r>
      <w:r>
        <w:rPr>
          <w:b/>
          <w:sz w:val="28"/>
        </w:rPr>
        <w:t>OF</w:t>
      </w:r>
      <w:r>
        <w:rPr>
          <w:b/>
          <w:spacing w:val="-7"/>
          <w:sz w:val="28"/>
        </w:rPr>
        <w:t xml:space="preserve"> </w:t>
      </w:r>
      <w:r>
        <w:rPr>
          <w:b/>
          <w:spacing w:val="-2"/>
          <w:sz w:val="28"/>
        </w:rPr>
        <w:t>MISSOURI</w:t>
      </w:r>
    </w:p>
    <w:p w14:paraId="0B6FC28B" w14:textId="77777777" w:rsidR="00D47322" w:rsidRDefault="00000000">
      <w:pPr>
        <w:pStyle w:val="Title"/>
      </w:pPr>
      <w:r>
        <w:rPr>
          <w:spacing w:val="-2"/>
        </w:rPr>
        <w:t>CONSTITUTION</w:t>
      </w:r>
    </w:p>
    <w:p w14:paraId="59870AF6" w14:textId="77777777" w:rsidR="00D47322" w:rsidRDefault="00000000">
      <w:pPr>
        <w:pStyle w:val="Heading1"/>
        <w:spacing w:before="275"/>
      </w:pPr>
      <w:r>
        <w:t>ARTICLE I</w:t>
      </w:r>
      <w:r>
        <w:rPr>
          <w:spacing w:val="-1"/>
        </w:rPr>
        <w:t xml:space="preserve"> </w:t>
      </w:r>
      <w:r>
        <w:t xml:space="preserve">- </w:t>
      </w:r>
      <w:r>
        <w:rPr>
          <w:spacing w:val="-4"/>
        </w:rPr>
        <w:t>NAME</w:t>
      </w:r>
    </w:p>
    <w:p w14:paraId="2CBC6F9C" w14:textId="77777777" w:rsidR="00D47322" w:rsidRDefault="00D47322">
      <w:pPr>
        <w:pStyle w:val="BodyText"/>
      </w:pPr>
    </w:p>
    <w:p w14:paraId="54129142" w14:textId="77777777" w:rsidR="00D47322" w:rsidRDefault="00000000">
      <w:pPr>
        <w:pStyle w:val="BodyText"/>
        <w:spacing w:line="480" w:lineRule="auto"/>
        <w:ind w:left="144" w:right="295"/>
      </w:pPr>
      <w:r>
        <w:t>The</w:t>
      </w:r>
      <w:r>
        <w:rPr>
          <w:spacing w:val="-4"/>
        </w:rPr>
        <w:t xml:space="preserve"> </w:t>
      </w:r>
      <w:r>
        <w:t>name</w:t>
      </w:r>
      <w:r>
        <w:rPr>
          <w:spacing w:val="-4"/>
        </w:rPr>
        <w:t xml:space="preserve"> </w:t>
      </w:r>
      <w:r>
        <w:t>of</w:t>
      </w:r>
      <w:r>
        <w:rPr>
          <w:spacing w:val="-3"/>
        </w:rPr>
        <w:t xml:space="preserve"> </w:t>
      </w:r>
      <w:r>
        <w:t>this</w:t>
      </w:r>
      <w:r>
        <w:rPr>
          <w:spacing w:val="-3"/>
        </w:rPr>
        <w:t xml:space="preserve"> </w:t>
      </w:r>
      <w:r>
        <w:t>organization</w:t>
      </w:r>
      <w:r>
        <w:rPr>
          <w:spacing w:val="-3"/>
        </w:rPr>
        <w:t xml:space="preserve"> </w:t>
      </w:r>
      <w:r>
        <w:t>shall</w:t>
      </w:r>
      <w:r>
        <w:rPr>
          <w:spacing w:val="-3"/>
        </w:rPr>
        <w:t xml:space="preserve"> </w:t>
      </w:r>
      <w:r>
        <w:t>be</w:t>
      </w:r>
      <w:r>
        <w:rPr>
          <w:spacing w:val="-4"/>
        </w:rPr>
        <w:t xml:space="preserve"> </w:t>
      </w:r>
      <w:r>
        <w:t>the</w:t>
      </w:r>
      <w:r>
        <w:rPr>
          <w:spacing w:val="-4"/>
        </w:rPr>
        <w:t xml:space="preserve"> </w:t>
      </w:r>
      <w:r>
        <w:t>Speech</w:t>
      </w:r>
      <w:r>
        <w:rPr>
          <w:spacing w:val="-3"/>
        </w:rPr>
        <w:t xml:space="preserve"> </w:t>
      </w:r>
      <w:r>
        <w:t>and</w:t>
      </w:r>
      <w:r>
        <w:rPr>
          <w:spacing w:val="-3"/>
        </w:rPr>
        <w:t xml:space="preserve"> </w:t>
      </w:r>
      <w:r>
        <w:t>Theatre</w:t>
      </w:r>
      <w:r>
        <w:rPr>
          <w:spacing w:val="-4"/>
        </w:rPr>
        <w:t xml:space="preserve"> </w:t>
      </w:r>
      <w:r>
        <w:t>Association</w:t>
      </w:r>
      <w:r>
        <w:rPr>
          <w:spacing w:val="-3"/>
        </w:rPr>
        <w:t xml:space="preserve"> </w:t>
      </w:r>
      <w:r>
        <w:t>of</w:t>
      </w:r>
      <w:r>
        <w:rPr>
          <w:spacing w:val="-3"/>
        </w:rPr>
        <w:t xml:space="preserve"> </w:t>
      </w:r>
      <w:r>
        <w:t>Missouri. ARTICLE II - PURPOSE</w:t>
      </w:r>
    </w:p>
    <w:p w14:paraId="675B65CB" w14:textId="77777777" w:rsidR="00D47322" w:rsidRDefault="00000000">
      <w:pPr>
        <w:pStyle w:val="BodyText"/>
        <w:spacing w:before="1"/>
        <w:ind w:left="144" w:right="295"/>
      </w:pPr>
      <w:r>
        <w:t>This</w:t>
      </w:r>
      <w:r>
        <w:rPr>
          <w:spacing w:val="-4"/>
        </w:rPr>
        <w:t xml:space="preserve"> </w:t>
      </w:r>
      <w:r>
        <w:t>Association</w:t>
      </w:r>
      <w:r>
        <w:rPr>
          <w:spacing w:val="-4"/>
        </w:rPr>
        <w:t xml:space="preserve"> </w:t>
      </w:r>
      <w:r>
        <w:t>shall</w:t>
      </w:r>
      <w:r>
        <w:rPr>
          <w:spacing w:val="-4"/>
        </w:rPr>
        <w:t xml:space="preserve"> </w:t>
      </w:r>
      <w:r>
        <w:t>promote</w:t>
      </w:r>
      <w:r>
        <w:rPr>
          <w:spacing w:val="-5"/>
        </w:rPr>
        <w:t xml:space="preserve"> </w:t>
      </w:r>
      <w:r>
        <w:t>communication</w:t>
      </w:r>
      <w:r>
        <w:rPr>
          <w:spacing w:val="-4"/>
        </w:rPr>
        <w:t xml:space="preserve"> </w:t>
      </w:r>
      <w:r>
        <w:t>and</w:t>
      </w:r>
      <w:r>
        <w:rPr>
          <w:spacing w:val="-4"/>
        </w:rPr>
        <w:t xml:space="preserve"> </w:t>
      </w:r>
      <w:r>
        <w:t>cooperation</w:t>
      </w:r>
      <w:r>
        <w:rPr>
          <w:spacing w:val="-4"/>
        </w:rPr>
        <w:t xml:space="preserve"> </w:t>
      </w:r>
      <w:r>
        <w:t>among</w:t>
      </w:r>
      <w:r>
        <w:rPr>
          <w:spacing w:val="-4"/>
        </w:rPr>
        <w:t xml:space="preserve"> </w:t>
      </w:r>
      <w:r>
        <w:t>members</w:t>
      </w:r>
      <w:r>
        <w:rPr>
          <w:spacing w:val="-4"/>
        </w:rPr>
        <w:t xml:space="preserve"> </w:t>
      </w:r>
      <w:r>
        <w:t>of</w:t>
      </w:r>
      <w:r>
        <w:rPr>
          <w:spacing w:val="-4"/>
        </w:rPr>
        <w:t xml:space="preserve"> </w:t>
      </w:r>
      <w:r>
        <w:t>the</w:t>
      </w:r>
      <w:r>
        <w:rPr>
          <w:spacing w:val="-5"/>
        </w:rPr>
        <w:t xml:space="preserve"> </w:t>
      </w:r>
      <w:r>
        <w:t>speech and theatre professions in Missouri, work to increase professional stature, and to improve teaching, research and scholarship in the communicative arts and sciences.</w:t>
      </w:r>
    </w:p>
    <w:p w14:paraId="385D0E43" w14:textId="77777777" w:rsidR="00D47322" w:rsidRDefault="00000000">
      <w:pPr>
        <w:pStyle w:val="Heading1"/>
        <w:spacing w:before="276"/>
      </w:pPr>
      <w:r>
        <w:t>ARTICLE III</w:t>
      </w:r>
      <w:r>
        <w:rPr>
          <w:spacing w:val="-1"/>
        </w:rPr>
        <w:t xml:space="preserve"> </w:t>
      </w:r>
      <w:r>
        <w:t xml:space="preserve">- </w:t>
      </w:r>
      <w:r>
        <w:rPr>
          <w:spacing w:val="-2"/>
        </w:rPr>
        <w:t>MEMBERSHIP</w:t>
      </w:r>
    </w:p>
    <w:p w14:paraId="64F9014C" w14:textId="77777777" w:rsidR="00D47322" w:rsidRDefault="00D47322">
      <w:pPr>
        <w:pStyle w:val="BodyText"/>
        <w:spacing w:before="2"/>
      </w:pPr>
    </w:p>
    <w:p w14:paraId="3FB39C19" w14:textId="77777777" w:rsidR="00D47322" w:rsidRDefault="00000000">
      <w:pPr>
        <w:pStyle w:val="BodyText"/>
        <w:tabs>
          <w:tab w:val="left" w:pos="1584"/>
        </w:tabs>
        <w:spacing w:line="237" w:lineRule="auto"/>
        <w:ind w:left="1584" w:right="1054" w:hanging="1440"/>
      </w:pPr>
      <w:r>
        <w:t>Section 1.</w:t>
      </w:r>
      <w:r>
        <w:tab/>
        <w:t>The</w:t>
      </w:r>
      <w:r>
        <w:rPr>
          <w:spacing w:val="-6"/>
        </w:rPr>
        <w:t xml:space="preserve"> </w:t>
      </w:r>
      <w:r>
        <w:t>Association</w:t>
      </w:r>
      <w:r>
        <w:rPr>
          <w:spacing w:val="-5"/>
        </w:rPr>
        <w:t xml:space="preserve"> </w:t>
      </w:r>
      <w:r>
        <w:t>recognizes</w:t>
      </w:r>
      <w:r>
        <w:rPr>
          <w:spacing w:val="-5"/>
        </w:rPr>
        <w:t xml:space="preserve"> </w:t>
      </w:r>
      <w:r>
        <w:t>six</w:t>
      </w:r>
      <w:r>
        <w:rPr>
          <w:spacing w:val="-6"/>
        </w:rPr>
        <w:t xml:space="preserve"> </w:t>
      </w:r>
      <w:r>
        <w:t>types</w:t>
      </w:r>
      <w:r>
        <w:rPr>
          <w:spacing w:val="-5"/>
        </w:rPr>
        <w:t xml:space="preserve"> </w:t>
      </w:r>
      <w:r>
        <w:t>of</w:t>
      </w:r>
      <w:r>
        <w:rPr>
          <w:spacing w:val="-5"/>
        </w:rPr>
        <w:t xml:space="preserve"> </w:t>
      </w:r>
      <w:r>
        <w:t>memberships:</w:t>
      </w:r>
      <w:r>
        <w:rPr>
          <w:spacing w:val="-5"/>
        </w:rPr>
        <w:t xml:space="preserve"> </w:t>
      </w:r>
      <w:r>
        <w:t>Student,</w:t>
      </w:r>
      <w:r>
        <w:rPr>
          <w:spacing w:val="-5"/>
        </w:rPr>
        <w:t xml:space="preserve"> </w:t>
      </w:r>
      <w:r>
        <w:t>Regular, Sustaining, Retiree, Life and Institutional.</w:t>
      </w:r>
    </w:p>
    <w:p w14:paraId="68783C9A" w14:textId="77777777" w:rsidR="00D47322" w:rsidRDefault="00D47322">
      <w:pPr>
        <w:pStyle w:val="BodyText"/>
        <w:spacing w:before="1"/>
      </w:pPr>
    </w:p>
    <w:p w14:paraId="67B9D1C2" w14:textId="77777777" w:rsidR="00D47322" w:rsidRDefault="00000000">
      <w:pPr>
        <w:pStyle w:val="BodyText"/>
        <w:tabs>
          <w:tab w:val="left" w:pos="1584"/>
        </w:tabs>
        <w:spacing w:line="242" w:lineRule="auto"/>
        <w:ind w:left="1584" w:right="295" w:hanging="1440"/>
      </w:pPr>
      <w:r>
        <w:t>Section 2.</w:t>
      </w:r>
      <w:r>
        <w:tab/>
        <w:t>Any</w:t>
      </w:r>
      <w:r>
        <w:rPr>
          <w:spacing w:val="-3"/>
        </w:rPr>
        <w:t xml:space="preserve"> </w:t>
      </w:r>
      <w:r>
        <w:t>person</w:t>
      </w:r>
      <w:r>
        <w:rPr>
          <w:spacing w:val="-3"/>
        </w:rPr>
        <w:t xml:space="preserve"> </w:t>
      </w:r>
      <w:r>
        <w:t>or</w:t>
      </w:r>
      <w:r>
        <w:rPr>
          <w:spacing w:val="-3"/>
        </w:rPr>
        <w:t xml:space="preserve"> </w:t>
      </w:r>
      <w:r>
        <w:t>institution</w:t>
      </w:r>
      <w:r>
        <w:rPr>
          <w:spacing w:val="-3"/>
        </w:rPr>
        <w:t xml:space="preserve"> </w:t>
      </w:r>
      <w:r>
        <w:t>interested</w:t>
      </w:r>
      <w:r>
        <w:rPr>
          <w:spacing w:val="-3"/>
        </w:rPr>
        <w:t xml:space="preserve"> </w:t>
      </w:r>
      <w:r>
        <w:t>in</w:t>
      </w:r>
      <w:r>
        <w:rPr>
          <w:spacing w:val="-3"/>
        </w:rPr>
        <w:t xml:space="preserve"> </w:t>
      </w:r>
      <w:r>
        <w:t>the</w:t>
      </w:r>
      <w:r>
        <w:rPr>
          <w:spacing w:val="-4"/>
        </w:rPr>
        <w:t xml:space="preserve"> </w:t>
      </w:r>
      <w:r>
        <w:t>purposes</w:t>
      </w:r>
      <w:r>
        <w:rPr>
          <w:spacing w:val="-3"/>
        </w:rPr>
        <w:t xml:space="preserve"> </w:t>
      </w:r>
      <w:r>
        <w:t>of</w:t>
      </w:r>
      <w:r>
        <w:rPr>
          <w:spacing w:val="-3"/>
        </w:rPr>
        <w:t xml:space="preserve"> </w:t>
      </w:r>
      <w:r>
        <w:t>the</w:t>
      </w:r>
      <w:r>
        <w:rPr>
          <w:spacing w:val="-4"/>
        </w:rPr>
        <w:t xml:space="preserve"> </w:t>
      </w:r>
      <w:r>
        <w:t>Association</w:t>
      </w:r>
      <w:r>
        <w:rPr>
          <w:spacing w:val="-3"/>
        </w:rPr>
        <w:t xml:space="preserve"> </w:t>
      </w:r>
      <w:r>
        <w:t>is</w:t>
      </w:r>
      <w:r>
        <w:rPr>
          <w:spacing w:val="-3"/>
        </w:rPr>
        <w:t xml:space="preserve"> </w:t>
      </w:r>
      <w:r>
        <w:t>eligible for membership upon payment of proper dues.</w:t>
      </w:r>
    </w:p>
    <w:p w14:paraId="5EB0FC4E" w14:textId="77777777" w:rsidR="00D47322" w:rsidRPr="00B005CC" w:rsidRDefault="00000000">
      <w:pPr>
        <w:pStyle w:val="Heading1"/>
        <w:spacing w:before="273"/>
        <w:rPr>
          <w:color w:val="000000" w:themeColor="text1"/>
        </w:rPr>
      </w:pPr>
      <w:r w:rsidRPr="00B005CC">
        <w:rPr>
          <w:color w:val="000000" w:themeColor="text1"/>
        </w:rPr>
        <w:t>ARTICLE</w:t>
      </w:r>
      <w:r w:rsidRPr="00B005CC">
        <w:rPr>
          <w:color w:val="000000" w:themeColor="text1"/>
          <w:spacing w:val="-1"/>
        </w:rPr>
        <w:t xml:space="preserve"> </w:t>
      </w:r>
      <w:r w:rsidRPr="00B005CC">
        <w:rPr>
          <w:color w:val="000000" w:themeColor="text1"/>
        </w:rPr>
        <w:t>IV</w:t>
      </w:r>
      <w:r w:rsidRPr="00B005CC">
        <w:rPr>
          <w:color w:val="000000" w:themeColor="text1"/>
          <w:spacing w:val="-1"/>
        </w:rPr>
        <w:t xml:space="preserve"> </w:t>
      </w:r>
      <w:r w:rsidRPr="00B005CC">
        <w:rPr>
          <w:color w:val="000000" w:themeColor="text1"/>
        </w:rPr>
        <w:t>-</w:t>
      </w:r>
      <w:r w:rsidRPr="00B005CC">
        <w:rPr>
          <w:color w:val="000000" w:themeColor="text1"/>
          <w:spacing w:val="-1"/>
        </w:rPr>
        <w:t xml:space="preserve"> </w:t>
      </w:r>
      <w:r w:rsidRPr="00B005CC">
        <w:rPr>
          <w:color w:val="000000" w:themeColor="text1"/>
        </w:rPr>
        <w:t>OFFICERS, OFFICERS’</w:t>
      </w:r>
      <w:r w:rsidRPr="00B005CC">
        <w:rPr>
          <w:color w:val="000000" w:themeColor="text1"/>
          <w:spacing w:val="-1"/>
        </w:rPr>
        <w:t xml:space="preserve"> </w:t>
      </w:r>
      <w:r w:rsidRPr="00B005CC">
        <w:rPr>
          <w:color w:val="000000" w:themeColor="text1"/>
        </w:rPr>
        <w:t>DUTIES AND</w:t>
      </w:r>
      <w:r w:rsidRPr="00B005CC">
        <w:rPr>
          <w:color w:val="000000" w:themeColor="text1"/>
          <w:spacing w:val="-1"/>
        </w:rPr>
        <w:t xml:space="preserve"> </w:t>
      </w:r>
      <w:r w:rsidRPr="00B005CC">
        <w:rPr>
          <w:color w:val="000000" w:themeColor="text1"/>
        </w:rPr>
        <w:t xml:space="preserve">TERMS OF </w:t>
      </w:r>
      <w:r w:rsidRPr="00B005CC">
        <w:rPr>
          <w:color w:val="000000" w:themeColor="text1"/>
          <w:spacing w:val="-2"/>
        </w:rPr>
        <w:t>OFFICE</w:t>
      </w:r>
    </w:p>
    <w:p w14:paraId="46CC2DB4" w14:textId="77777777" w:rsidR="00D47322" w:rsidRPr="00B005CC" w:rsidRDefault="00D47322">
      <w:pPr>
        <w:pStyle w:val="BodyText"/>
        <w:spacing w:before="2"/>
        <w:rPr>
          <w:color w:val="000000" w:themeColor="text1"/>
        </w:rPr>
      </w:pPr>
    </w:p>
    <w:p w14:paraId="476210E0" w14:textId="77777777" w:rsidR="00896AE3" w:rsidRPr="00B005CC" w:rsidRDefault="00896AE3" w:rsidP="00896AE3">
      <w:pPr>
        <w:pStyle w:val="BodyText"/>
        <w:tabs>
          <w:tab w:val="left" w:pos="1584"/>
        </w:tabs>
        <w:spacing w:line="237" w:lineRule="auto"/>
        <w:ind w:left="1584" w:right="868" w:hanging="1440"/>
        <w:rPr>
          <w:color w:val="000000" w:themeColor="text1"/>
        </w:rPr>
      </w:pPr>
      <w:r w:rsidRPr="00B005CC">
        <w:rPr>
          <w:color w:val="000000" w:themeColor="text1"/>
        </w:rPr>
        <w:t>Section 1.</w:t>
      </w:r>
      <w:r w:rsidRPr="00B005CC">
        <w:rPr>
          <w:color w:val="000000" w:themeColor="text1"/>
        </w:rPr>
        <w:tab/>
        <w:t>The</w:t>
      </w:r>
      <w:r w:rsidRPr="00B005CC">
        <w:rPr>
          <w:color w:val="000000" w:themeColor="text1"/>
          <w:spacing w:val="-5"/>
        </w:rPr>
        <w:t xml:space="preserve"> </w:t>
      </w:r>
      <w:r w:rsidRPr="00B005CC">
        <w:rPr>
          <w:color w:val="000000" w:themeColor="text1"/>
        </w:rPr>
        <w:t>officers</w:t>
      </w:r>
      <w:r w:rsidRPr="00B005CC">
        <w:rPr>
          <w:color w:val="000000" w:themeColor="text1"/>
          <w:spacing w:val="-4"/>
        </w:rPr>
        <w:t xml:space="preserve"> </w:t>
      </w:r>
      <w:r w:rsidRPr="00B005CC">
        <w:rPr>
          <w:color w:val="000000" w:themeColor="text1"/>
        </w:rPr>
        <w:t>of</w:t>
      </w:r>
      <w:r w:rsidRPr="00B005CC">
        <w:rPr>
          <w:color w:val="000000" w:themeColor="text1"/>
          <w:spacing w:val="-4"/>
        </w:rPr>
        <w:t xml:space="preserve"> </w:t>
      </w:r>
      <w:r w:rsidRPr="00B005CC">
        <w:rPr>
          <w:color w:val="000000" w:themeColor="text1"/>
        </w:rPr>
        <w:t>this</w:t>
      </w:r>
      <w:r w:rsidRPr="00B005CC">
        <w:rPr>
          <w:color w:val="000000" w:themeColor="text1"/>
          <w:spacing w:val="-4"/>
        </w:rPr>
        <w:t xml:space="preserve"> </w:t>
      </w:r>
      <w:r w:rsidRPr="00B005CC">
        <w:rPr>
          <w:color w:val="000000" w:themeColor="text1"/>
        </w:rPr>
        <w:t>Association</w:t>
      </w:r>
      <w:r w:rsidRPr="00B005CC">
        <w:rPr>
          <w:color w:val="000000" w:themeColor="text1"/>
          <w:spacing w:val="-4"/>
        </w:rPr>
        <w:t xml:space="preserve"> </w:t>
      </w:r>
      <w:r w:rsidRPr="00B005CC">
        <w:rPr>
          <w:color w:val="000000" w:themeColor="text1"/>
        </w:rPr>
        <w:t>shall</w:t>
      </w:r>
      <w:r w:rsidRPr="00B005CC">
        <w:rPr>
          <w:color w:val="000000" w:themeColor="text1"/>
          <w:spacing w:val="-4"/>
        </w:rPr>
        <w:t xml:space="preserve"> </w:t>
      </w:r>
      <w:r w:rsidRPr="00B005CC">
        <w:rPr>
          <w:color w:val="000000" w:themeColor="text1"/>
        </w:rPr>
        <w:t>be</w:t>
      </w:r>
      <w:r w:rsidRPr="00B005CC">
        <w:rPr>
          <w:color w:val="000000" w:themeColor="text1"/>
          <w:spacing w:val="-5"/>
        </w:rPr>
        <w:t xml:space="preserve"> </w:t>
      </w:r>
      <w:r w:rsidRPr="00B005CC">
        <w:rPr>
          <w:color w:val="000000" w:themeColor="text1"/>
        </w:rPr>
        <w:t>a</w:t>
      </w:r>
      <w:r w:rsidRPr="00B005CC">
        <w:rPr>
          <w:color w:val="000000" w:themeColor="text1"/>
          <w:spacing w:val="-5"/>
        </w:rPr>
        <w:t xml:space="preserve"> </w:t>
      </w:r>
      <w:r w:rsidRPr="00B005CC">
        <w:rPr>
          <w:color w:val="000000" w:themeColor="text1"/>
        </w:rPr>
        <w:t>President,</w:t>
      </w:r>
      <w:r w:rsidRPr="00B005CC">
        <w:rPr>
          <w:color w:val="000000" w:themeColor="text1"/>
          <w:spacing w:val="-4"/>
        </w:rPr>
        <w:t xml:space="preserve"> </w:t>
      </w:r>
      <w:r w:rsidRPr="00B005CC">
        <w:rPr>
          <w:color w:val="000000" w:themeColor="text1"/>
        </w:rPr>
        <w:t>Vice-President,</w:t>
      </w:r>
      <w:r w:rsidRPr="00B005CC">
        <w:rPr>
          <w:color w:val="000000" w:themeColor="text1"/>
          <w:spacing w:val="-4"/>
        </w:rPr>
        <w:t xml:space="preserve"> </w:t>
      </w:r>
      <w:r w:rsidRPr="00B005CC">
        <w:rPr>
          <w:color w:val="000000" w:themeColor="text1"/>
        </w:rPr>
        <w:t>Vice- President Elect, Executive Secretary, Director of Publications, Director of Electronic Communication, Historian.</w:t>
      </w:r>
    </w:p>
    <w:p w14:paraId="182E3227" w14:textId="77777777" w:rsidR="00D47322" w:rsidRPr="00B005CC" w:rsidRDefault="00D47322">
      <w:pPr>
        <w:pStyle w:val="BodyText"/>
        <w:spacing w:before="1"/>
        <w:rPr>
          <w:color w:val="000000" w:themeColor="text1"/>
        </w:rPr>
      </w:pPr>
    </w:p>
    <w:p w14:paraId="3F46AE4D" w14:textId="77777777" w:rsidR="00D47322" w:rsidRPr="00B005CC" w:rsidRDefault="00000000">
      <w:pPr>
        <w:pStyle w:val="BodyText"/>
        <w:tabs>
          <w:tab w:val="left" w:pos="1584"/>
        </w:tabs>
        <w:ind w:left="1584" w:right="254" w:hanging="1440"/>
        <w:rPr>
          <w:color w:val="000000" w:themeColor="text1"/>
        </w:rPr>
      </w:pPr>
      <w:r w:rsidRPr="00B005CC">
        <w:rPr>
          <w:color w:val="000000" w:themeColor="text1"/>
        </w:rPr>
        <w:t>Section 2.</w:t>
      </w:r>
      <w:r w:rsidRPr="00B005CC">
        <w:rPr>
          <w:color w:val="000000" w:themeColor="text1"/>
        </w:rPr>
        <w:tab/>
        <w:t>The</w:t>
      </w:r>
      <w:r w:rsidRPr="00B005CC">
        <w:rPr>
          <w:color w:val="000000" w:themeColor="text1"/>
          <w:spacing w:val="-4"/>
        </w:rPr>
        <w:t xml:space="preserve"> </w:t>
      </w:r>
      <w:r w:rsidRPr="00B005CC">
        <w:rPr>
          <w:color w:val="000000" w:themeColor="text1"/>
        </w:rPr>
        <w:t>President</w:t>
      </w:r>
      <w:r w:rsidRPr="00B005CC">
        <w:rPr>
          <w:color w:val="000000" w:themeColor="text1"/>
          <w:spacing w:val="-3"/>
        </w:rPr>
        <w:t xml:space="preserve"> </w:t>
      </w:r>
      <w:r w:rsidRPr="00B005CC">
        <w:rPr>
          <w:color w:val="000000" w:themeColor="text1"/>
        </w:rPr>
        <w:t>shall</w:t>
      </w:r>
      <w:r w:rsidRPr="00B005CC">
        <w:rPr>
          <w:color w:val="000000" w:themeColor="text1"/>
          <w:spacing w:val="-3"/>
        </w:rPr>
        <w:t xml:space="preserve"> </w:t>
      </w:r>
      <w:r w:rsidRPr="00B005CC">
        <w:rPr>
          <w:color w:val="000000" w:themeColor="text1"/>
        </w:rPr>
        <w:t>preside</w:t>
      </w:r>
      <w:r w:rsidRPr="00B005CC">
        <w:rPr>
          <w:color w:val="000000" w:themeColor="text1"/>
          <w:spacing w:val="-4"/>
        </w:rPr>
        <w:t xml:space="preserve"> </w:t>
      </w:r>
      <w:r w:rsidRPr="00B005CC">
        <w:rPr>
          <w:color w:val="000000" w:themeColor="text1"/>
        </w:rPr>
        <w:t>at</w:t>
      </w:r>
      <w:r w:rsidRPr="00B005CC">
        <w:rPr>
          <w:color w:val="000000" w:themeColor="text1"/>
          <w:spacing w:val="-3"/>
        </w:rPr>
        <w:t xml:space="preserve"> </w:t>
      </w:r>
      <w:r w:rsidRPr="00B005CC">
        <w:rPr>
          <w:color w:val="000000" w:themeColor="text1"/>
        </w:rPr>
        <w:t>the</w:t>
      </w:r>
      <w:r w:rsidRPr="00B005CC">
        <w:rPr>
          <w:color w:val="000000" w:themeColor="text1"/>
          <w:spacing w:val="-4"/>
        </w:rPr>
        <w:t xml:space="preserve"> </w:t>
      </w:r>
      <w:r w:rsidRPr="00B005CC">
        <w:rPr>
          <w:color w:val="000000" w:themeColor="text1"/>
        </w:rPr>
        <w:t>meetings</w:t>
      </w:r>
      <w:r w:rsidRPr="00B005CC">
        <w:rPr>
          <w:color w:val="000000" w:themeColor="text1"/>
          <w:spacing w:val="-3"/>
        </w:rPr>
        <w:t xml:space="preserve"> </w:t>
      </w:r>
      <w:r w:rsidRPr="00B005CC">
        <w:rPr>
          <w:color w:val="000000" w:themeColor="text1"/>
        </w:rPr>
        <w:t>of</w:t>
      </w:r>
      <w:r w:rsidRPr="00B005CC">
        <w:rPr>
          <w:color w:val="000000" w:themeColor="text1"/>
          <w:spacing w:val="-3"/>
        </w:rPr>
        <w:t xml:space="preserve"> </w:t>
      </w:r>
      <w:r w:rsidRPr="00B005CC">
        <w:rPr>
          <w:color w:val="000000" w:themeColor="text1"/>
        </w:rPr>
        <w:t>the</w:t>
      </w:r>
      <w:r w:rsidRPr="00B005CC">
        <w:rPr>
          <w:color w:val="000000" w:themeColor="text1"/>
          <w:spacing w:val="-4"/>
        </w:rPr>
        <w:t xml:space="preserve"> </w:t>
      </w:r>
      <w:r w:rsidRPr="00B005CC">
        <w:rPr>
          <w:color w:val="000000" w:themeColor="text1"/>
        </w:rPr>
        <w:t>Association</w:t>
      </w:r>
      <w:r w:rsidRPr="00B005CC">
        <w:rPr>
          <w:color w:val="000000" w:themeColor="text1"/>
          <w:spacing w:val="-3"/>
        </w:rPr>
        <w:t xml:space="preserve"> </w:t>
      </w:r>
      <w:r w:rsidRPr="00B005CC">
        <w:rPr>
          <w:color w:val="000000" w:themeColor="text1"/>
        </w:rPr>
        <w:t>and</w:t>
      </w:r>
      <w:r w:rsidRPr="00B005CC">
        <w:rPr>
          <w:color w:val="000000" w:themeColor="text1"/>
          <w:spacing w:val="-3"/>
        </w:rPr>
        <w:t xml:space="preserve"> </w:t>
      </w:r>
      <w:r w:rsidRPr="00B005CC">
        <w:rPr>
          <w:color w:val="000000" w:themeColor="text1"/>
        </w:rPr>
        <w:t>the</w:t>
      </w:r>
      <w:r w:rsidRPr="00B005CC">
        <w:rPr>
          <w:color w:val="000000" w:themeColor="text1"/>
          <w:spacing w:val="-4"/>
        </w:rPr>
        <w:t xml:space="preserve"> </w:t>
      </w:r>
      <w:r w:rsidRPr="00B005CC">
        <w:rPr>
          <w:color w:val="000000" w:themeColor="text1"/>
        </w:rPr>
        <w:t>Governing Board, appoint committees, and subject to approval by the Governing Board, appoint persons to fill vacant offices, and perform other duties customary to the Office of President.</w:t>
      </w:r>
    </w:p>
    <w:p w14:paraId="1599994A" w14:textId="77777777" w:rsidR="00D47322" w:rsidRPr="00B005CC" w:rsidRDefault="00D47322">
      <w:pPr>
        <w:pStyle w:val="BodyText"/>
        <w:spacing w:before="5"/>
        <w:rPr>
          <w:color w:val="000000" w:themeColor="text1"/>
        </w:rPr>
      </w:pPr>
    </w:p>
    <w:p w14:paraId="409A7324" w14:textId="77777777" w:rsidR="00D47322" w:rsidRPr="00B005CC" w:rsidRDefault="00000000">
      <w:pPr>
        <w:pStyle w:val="BodyText"/>
        <w:tabs>
          <w:tab w:val="left" w:pos="1584"/>
        </w:tabs>
        <w:spacing w:line="237" w:lineRule="auto"/>
        <w:ind w:left="1584" w:right="621" w:hanging="1440"/>
        <w:rPr>
          <w:color w:val="000000" w:themeColor="text1"/>
        </w:rPr>
      </w:pPr>
      <w:r w:rsidRPr="00B005CC">
        <w:rPr>
          <w:color w:val="000000" w:themeColor="text1"/>
        </w:rPr>
        <w:t>Section 3.</w:t>
      </w:r>
      <w:r w:rsidRPr="00B005CC">
        <w:rPr>
          <w:color w:val="000000" w:themeColor="text1"/>
        </w:rPr>
        <w:tab/>
        <w:t>The</w:t>
      </w:r>
      <w:r w:rsidRPr="00B005CC">
        <w:rPr>
          <w:color w:val="000000" w:themeColor="text1"/>
          <w:spacing w:val="-5"/>
        </w:rPr>
        <w:t xml:space="preserve"> </w:t>
      </w:r>
      <w:r w:rsidRPr="00B005CC">
        <w:rPr>
          <w:color w:val="000000" w:themeColor="text1"/>
        </w:rPr>
        <w:t>President</w:t>
      </w:r>
      <w:r w:rsidRPr="00B005CC">
        <w:rPr>
          <w:color w:val="000000" w:themeColor="text1"/>
          <w:spacing w:val="-4"/>
        </w:rPr>
        <w:t xml:space="preserve"> </w:t>
      </w:r>
      <w:r w:rsidRPr="00B005CC">
        <w:rPr>
          <w:color w:val="000000" w:themeColor="text1"/>
        </w:rPr>
        <w:t>shall</w:t>
      </w:r>
      <w:r w:rsidRPr="00B005CC">
        <w:rPr>
          <w:color w:val="000000" w:themeColor="text1"/>
          <w:spacing w:val="-4"/>
        </w:rPr>
        <w:t xml:space="preserve"> </w:t>
      </w:r>
      <w:r w:rsidRPr="00B005CC">
        <w:rPr>
          <w:color w:val="000000" w:themeColor="text1"/>
        </w:rPr>
        <w:t>appoint</w:t>
      </w:r>
      <w:r w:rsidRPr="00B005CC">
        <w:rPr>
          <w:color w:val="000000" w:themeColor="text1"/>
          <w:spacing w:val="-4"/>
        </w:rPr>
        <w:t xml:space="preserve"> </w:t>
      </w:r>
      <w:r w:rsidRPr="00B005CC">
        <w:rPr>
          <w:color w:val="000000" w:themeColor="text1"/>
        </w:rPr>
        <w:t>delegates</w:t>
      </w:r>
      <w:r w:rsidRPr="00B005CC">
        <w:rPr>
          <w:color w:val="000000" w:themeColor="text1"/>
          <w:spacing w:val="-4"/>
        </w:rPr>
        <w:t xml:space="preserve"> </w:t>
      </w:r>
      <w:r w:rsidRPr="00B005CC">
        <w:rPr>
          <w:color w:val="000000" w:themeColor="text1"/>
        </w:rPr>
        <w:t>to</w:t>
      </w:r>
      <w:r w:rsidRPr="00B005CC">
        <w:rPr>
          <w:color w:val="000000" w:themeColor="text1"/>
          <w:spacing w:val="-4"/>
        </w:rPr>
        <w:t xml:space="preserve"> </w:t>
      </w:r>
      <w:r w:rsidRPr="00B005CC">
        <w:rPr>
          <w:color w:val="000000" w:themeColor="text1"/>
        </w:rPr>
        <w:t>professional</w:t>
      </w:r>
      <w:r w:rsidRPr="00B005CC">
        <w:rPr>
          <w:color w:val="000000" w:themeColor="text1"/>
          <w:spacing w:val="-4"/>
        </w:rPr>
        <w:t xml:space="preserve"> </w:t>
      </w:r>
      <w:r w:rsidRPr="00B005CC">
        <w:rPr>
          <w:color w:val="000000" w:themeColor="text1"/>
        </w:rPr>
        <w:t>organizations</w:t>
      </w:r>
      <w:r w:rsidRPr="00B005CC">
        <w:rPr>
          <w:color w:val="000000" w:themeColor="text1"/>
          <w:spacing w:val="-4"/>
        </w:rPr>
        <w:t xml:space="preserve"> </w:t>
      </w:r>
      <w:r w:rsidRPr="00B005CC">
        <w:rPr>
          <w:color w:val="000000" w:themeColor="text1"/>
        </w:rPr>
        <w:t>who</w:t>
      </w:r>
      <w:r w:rsidRPr="00B005CC">
        <w:rPr>
          <w:color w:val="000000" w:themeColor="text1"/>
          <w:spacing w:val="-4"/>
        </w:rPr>
        <w:t xml:space="preserve"> </w:t>
      </w:r>
      <w:r w:rsidRPr="00B005CC">
        <w:rPr>
          <w:color w:val="000000" w:themeColor="text1"/>
        </w:rPr>
        <w:t>shall attend professional meetings and report to the Board.</w:t>
      </w:r>
    </w:p>
    <w:p w14:paraId="003FFBF5" w14:textId="77777777" w:rsidR="00D47322" w:rsidRPr="00B005CC" w:rsidRDefault="00D47322">
      <w:pPr>
        <w:pStyle w:val="BodyText"/>
        <w:spacing w:before="1"/>
        <w:rPr>
          <w:color w:val="000000" w:themeColor="text1"/>
        </w:rPr>
      </w:pPr>
    </w:p>
    <w:p w14:paraId="31B18B3F" w14:textId="77777777" w:rsidR="00D47322" w:rsidRPr="00B005CC" w:rsidRDefault="00000000">
      <w:pPr>
        <w:pStyle w:val="BodyText"/>
        <w:tabs>
          <w:tab w:val="left" w:pos="1584"/>
        </w:tabs>
        <w:ind w:left="1584" w:right="242" w:hanging="1440"/>
        <w:rPr>
          <w:color w:val="000000" w:themeColor="text1"/>
        </w:rPr>
      </w:pPr>
      <w:r w:rsidRPr="00B005CC">
        <w:rPr>
          <w:color w:val="000000" w:themeColor="text1"/>
        </w:rPr>
        <w:t>Section 4.</w:t>
      </w:r>
      <w:r w:rsidRPr="00B005CC">
        <w:rPr>
          <w:color w:val="000000" w:themeColor="text1"/>
        </w:rPr>
        <w:tab/>
        <w:t>The Vice-President shall plan the conference program, and in the absence of the President, shall perform the duties of the President.</w:t>
      </w:r>
      <w:r w:rsidRPr="00B005CC">
        <w:rPr>
          <w:color w:val="000000" w:themeColor="text1"/>
          <w:spacing w:val="40"/>
        </w:rPr>
        <w:t xml:space="preserve"> </w:t>
      </w:r>
      <w:r w:rsidRPr="00B005CC">
        <w:rPr>
          <w:color w:val="000000" w:themeColor="text1"/>
        </w:rPr>
        <w:t>The Vice-President shall be President-Elect,</w:t>
      </w:r>
      <w:r w:rsidRPr="00B005CC">
        <w:rPr>
          <w:color w:val="000000" w:themeColor="text1"/>
          <w:spacing w:val="-4"/>
        </w:rPr>
        <w:t xml:space="preserve"> </w:t>
      </w:r>
      <w:r w:rsidRPr="00B005CC">
        <w:rPr>
          <w:color w:val="000000" w:themeColor="text1"/>
        </w:rPr>
        <w:t>and</w:t>
      </w:r>
      <w:r w:rsidRPr="00B005CC">
        <w:rPr>
          <w:color w:val="000000" w:themeColor="text1"/>
          <w:spacing w:val="-4"/>
        </w:rPr>
        <w:t xml:space="preserve"> </w:t>
      </w:r>
      <w:r w:rsidRPr="00B005CC">
        <w:rPr>
          <w:color w:val="000000" w:themeColor="text1"/>
        </w:rPr>
        <w:t>shall</w:t>
      </w:r>
      <w:r w:rsidRPr="00B005CC">
        <w:rPr>
          <w:color w:val="000000" w:themeColor="text1"/>
          <w:spacing w:val="-4"/>
        </w:rPr>
        <w:t xml:space="preserve"> </w:t>
      </w:r>
      <w:r w:rsidRPr="00B005CC">
        <w:rPr>
          <w:color w:val="000000" w:themeColor="text1"/>
        </w:rPr>
        <w:t>automatically</w:t>
      </w:r>
      <w:r w:rsidRPr="00B005CC">
        <w:rPr>
          <w:color w:val="000000" w:themeColor="text1"/>
          <w:spacing w:val="-4"/>
        </w:rPr>
        <w:t xml:space="preserve"> </w:t>
      </w:r>
      <w:r w:rsidRPr="00B005CC">
        <w:rPr>
          <w:color w:val="000000" w:themeColor="text1"/>
        </w:rPr>
        <w:t>succeed</w:t>
      </w:r>
      <w:r w:rsidRPr="00B005CC">
        <w:rPr>
          <w:color w:val="000000" w:themeColor="text1"/>
          <w:spacing w:val="-4"/>
        </w:rPr>
        <w:t xml:space="preserve"> </w:t>
      </w:r>
      <w:r w:rsidRPr="00B005CC">
        <w:rPr>
          <w:color w:val="000000" w:themeColor="text1"/>
        </w:rPr>
        <w:t>to</w:t>
      </w:r>
      <w:r w:rsidRPr="00B005CC">
        <w:rPr>
          <w:color w:val="000000" w:themeColor="text1"/>
          <w:spacing w:val="-4"/>
        </w:rPr>
        <w:t xml:space="preserve"> </w:t>
      </w:r>
      <w:r w:rsidRPr="00B005CC">
        <w:rPr>
          <w:color w:val="000000" w:themeColor="text1"/>
        </w:rPr>
        <w:t>the</w:t>
      </w:r>
      <w:r w:rsidRPr="00B005CC">
        <w:rPr>
          <w:color w:val="000000" w:themeColor="text1"/>
          <w:spacing w:val="-5"/>
        </w:rPr>
        <w:t xml:space="preserve"> </w:t>
      </w:r>
      <w:r w:rsidRPr="00B005CC">
        <w:rPr>
          <w:color w:val="000000" w:themeColor="text1"/>
        </w:rPr>
        <w:t>Presidency</w:t>
      </w:r>
      <w:r w:rsidRPr="00B005CC">
        <w:rPr>
          <w:color w:val="000000" w:themeColor="text1"/>
          <w:spacing w:val="-4"/>
        </w:rPr>
        <w:t xml:space="preserve"> </w:t>
      </w:r>
      <w:r w:rsidRPr="00B005CC">
        <w:rPr>
          <w:color w:val="000000" w:themeColor="text1"/>
        </w:rPr>
        <w:t>after</w:t>
      </w:r>
      <w:r w:rsidRPr="00B005CC">
        <w:rPr>
          <w:color w:val="000000" w:themeColor="text1"/>
          <w:spacing w:val="-4"/>
        </w:rPr>
        <w:t xml:space="preserve"> </w:t>
      </w:r>
      <w:r w:rsidRPr="00B005CC">
        <w:rPr>
          <w:color w:val="000000" w:themeColor="text1"/>
        </w:rPr>
        <w:t>a</w:t>
      </w:r>
      <w:r w:rsidRPr="00B005CC">
        <w:rPr>
          <w:color w:val="000000" w:themeColor="text1"/>
          <w:spacing w:val="-5"/>
        </w:rPr>
        <w:t xml:space="preserve"> </w:t>
      </w:r>
      <w:r w:rsidRPr="00B005CC">
        <w:rPr>
          <w:color w:val="000000" w:themeColor="text1"/>
        </w:rPr>
        <w:t>term</w:t>
      </w:r>
      <w:r w:rsidRPr="00B005CC">
        <w:rPr>
          <w:color w:val="000000" w:themeColor="text1"/>
          <w:spacing w:val="-4"/>
        </w:rPr>
        <w:t xml:space="preserve"> </w:t>
      </w:r>
      <w:r w:rsidRPr="00B005CC">
        <w:rPr>
          <w:color w:val="000000" w:themeColor="text1"/>
        </w:rPr>
        <w:t>of one year as Vice-President.</w:t>
      </w:r>
    </w:p>
    <w:p w14:paraId="0337ADEF" w14:textId="77777777" w:rsidR="00D47322" w:rsidRPr="00B005CC" w:rsidRDefault="00D47322">
      <w:pPr>
        <w:pStyle w:val="BodyText"/>
        <w:spacing w:before="4"/>
        <w:rPr>
          <w:color w:val="000000" w:themeColor="text1"/>
        </w:rPr>
      </w:pPr>
    </w:p>
    <w:p w14:paraId="0A18549D" w14:textId="77777777" w:rsidR="00D47322" w:rsidRPr="00B005CC" w:rsidRDefault="00000000">
      <w:pPr>
        <w:pStyle w:val="BodyText"/>
        <w:tabs>
          <w:tab w:val="left" w:pos="1584"/>
        </w:tabs>
        <w:spacing w:before="1" w:line="237" w:lineRule="auto"/>
        <w:ind w:left="1584" w:right="242" w:hanging="1440"/>
        <w:rPr>
          <w:color w:val="000000" w:themeColor="text1"/>
        </w:rPr>
      </w:pPr>
      <w:r w:rsidRPr="00B005CC">
        <w:rPr>
          <w:color w:val="000000" w:themeColor="text1"/>
        </w:rPr>
        <w:t>Section 5.</w:t>
      </w:r>
      <w:r w:rsidRPr="00B005CC">
        <w:rPr>
          <w:color w:val="000000" w:themeColor="text1"/>
        </w:rPr>
        <w:tab/>
        <w:t>The</w:t>
      </w:r>
      <w:r w:rsidRPr="00B005CC">
        <w:rPr>
          <w:color w:val="000000" w:themeColor="text1"/>
          <w:spacing w:val="-5"/>
        </w:rPr>
        <w:t xml:space="preserve"> </w:t>
      </w:r>
      <w:r w:rsidRPr="00B005CC">
        <w:rPr>
          <w:color w:val="000000" w:themeColor="text1"/>
        </w:rPr>
        <w:t>Vice-President</w:t>
      </w:r>
      <w:r w:rsidRPr="00B005CC">
        <w:rPr>
          <w:color w:val="000000" w:themeColor="text1"/>
          <w:spacing w:val="-4"/>
        </w:rPr>
        <w:t xml:space="preserve"> </w:t>
      </w:r>
      <w:r w:rsidRPr="00B005CC">
        <w:rPr>
          <w:color w:val="000000" w:themeColor="text1"/>
        </w:rPr>
        <w:t>Elect</w:t>
      </w:r>
      <w:r w:rsidRPr="00B005CC">
        <w:rPr>
          <w:color w:val="000000" w:themeColor="text1"/>
          <w:spacing w:val="-4"/>
        </w:rPr>
        <w:t xml:space="preserve"> </w:t>
      </w:r>
      <w:r w:rsidRPr="00B005CC">
        <w:rPr>
          <w:color w:val="000000" w:themeColor="text1"/>
        </w:rPr>
        <w:t>shall</w:t>
      </w:r>
      <w:r w:rsidRPr="00B005CC">
        <w:rPr>
          <w:color w:val="000000" w:themeColor="text1"/>
          <w:spacing w:val="-4"/>
        </w:rPr>
        <w:t xml:space="preserve"> </w:t>
      </w:r>
      <w:r w:rsidRPr="00B005CC">
        <w:rPr>
          <w:color w:val="000000" w:themeColor="text1"/>
        </w:rPr>
        <w:t>collect</w:t>
      </w:r>
      <w:r w:rsidRPr="00B005CC">
        <w:rPr>
          <w:color w:val="000000" w:themeColor="text1"/>
          <w:spacing w:val="-4"/>
        </w:rPr>
        <w:t xml:space="preserve"> </w:t>
      </w:r>
      <w:r w:rsidRPr="00B005CC">
        <w:rPr>
          <w:color w:val="000000" w:themeColor="text1"/>
        </w:rPr>
        <w:t>the</w:t>
      </w:r>
      <w:r w:rsidRPr="00B005CC">
        <w:rPr>
          <w:color w:val="000000" w:themeColor="text1"/>
          <w:spacing w:val="-5"/>
        </w:rPr>
        <w:t xml:space="preserve"> </w:t>
      </w:r>
      <w:r w:rsidRPr="00B005CC">
        <w:rPr>
          <w:color w:val="000000" w:themeColor="text1"/>
        </w:rPr>
        <w:t>reports</w:t>
      </w:r>
      <w:r w:rsidRPr="00B005CC">
        <w:rPr>
          <w:color w:val="000000" w:themeColor="text1"/>
          <w:spacing w:val="-4"/>
        </w:rPr>
        <w:t xml:space="preserve"> </w:t>
      </w:r>
      <w:r w:rsidRPr="00B005CC">
        <w:rPr>
          <w:color w:val="000000" w:themeColor="text1"/>
        </w:rPr>
        <w:t>of</w:t>
      </w:r>
      <w:r w:rsidRPr="00B005CC">
        <w:rPr>
          <w:color w:val="000000" w:themeColor="text1"/>
          <w:spacing w:val="-4"/>
        </w:rPr>
        <w:t xml:space="preserve"> </w:t>
      </w:r>
      <w:r w:rsidRPr="00B005CC">
        <w:rPr>
          <w:color w:val="000000" w:themeColor="text1"/>
        </w:rPr>
        <w:t>Officers</w:t>
      </w:r>
      <w:r w:rsidRPr="00B005CC">
        <w:rPr>
          <w:color w:val="000000" w:themeColor="text1"/>
          <w:spacing w:val="-4"/>
        </w:rPr>
        <w:t xml:space="preserve"> </w:t>
      </w:r>
      <w:r w:rsidRPr="00B005CC">
        <w:rPr>
          <w:color w:val="000000" w:themeColor="text1"/>
        </w:rPr>
        <w:t>and</w:t>
      </w:r>
      <w:r w:rsidRPr="00B005CC">
        <w:rPr>
          <w:color w:val="000000" w:themeColor="text1"/>
          <w:spacing w:val="-4"/>
        </w:rPr>
        <w:t xml:space="preserve"> </w:t>
      </w:r>
      <w:r w:rsidRPr="00B005CC">
        <w:rPr>
          <w:color w:val="000000" w:themeColor="text1"/>
        </w:rPr>
        <w:t>Committees</w:t>
      </w:r>
      <w:r w:rsidRPr="00B005CC">
        <w:rPr>
          <w:color w:val="000000" w:themeColor="text1"/>
          <w:spacing w:val="-4"/>
        </w:rPr>
        <w:t xml:space="preserve"> </w:t>
      </w:r>
      <w:r w:rsidRPr="00B005CC">
        <w:rPr>
          <w:color w:val="000000" w:themeColor="text1"/>
        </w:rPr>
        <w:t>for archival purposes, serve as a resource for Committee Chairs, be an Ex-Officio</w:t>
      </w:r>
    </w:p>
    <w:p w14:paraId="6272B3A6" w14:textId="77777777" w:rsidR="00D47322" w:rsidRPr="001E6B85" w:rsidRDefault="00D47322">
      <w:pPr>
        <w:spacing w:line="237" w:lineRule="auto"/>
        <w:rPr>
          <w:color w:val="FF0000"/>
        </w:rPr>
        <w:sectPr w:rsidR="00D47322" w:rsidRPr="001E6B85">
          <w:headerReference w:type="default" r:id="rId7"/>
          <w:type w:val="continuous"/>
          <w:pgSz w:w="12240" w:h="15840"/>
          <w:pgMar w:top="1880" w:right="1340" w:bottom="280" w:left="1300" w:header="1465" w:footer="0" w:gutter="0"/>
          <w:pgNumType w:start="1"/>
          <w:cols w:space="720"/>
        </w:sectPr>
      </w:pPr>
    </w:p>
    <w:p w14:paraId="6562C301" w14:textId="77777777" w:rsidR="00D47322" w:rsidRPr="00B005CC" w:rsidRDefault="00000000">
      <w:pPr>
        <w:pStyle w:val="BodyText"/>
        <w:spacing w:before="116"/>
        <w:ind w:left="1584" w:right="151"/>
        <w:rPr>
          <w:color w:val="000000" w:themeColor="text1"/>
        </w:rPr>
      </w:pPr>
      <w:r w:rsidRPr="00B005CC">
        <w:rPr>
          <w:color w:val="000000" w:themeColor="text1"/>
        </w:rPr>
        <w:lastRenderedPageBreak/>
        <w:t>member</w:t>
      </w:r>
      <w:r w:rsidRPr="00B005CC">
        <w:rPr>
          <w:color w:val="000000" w:themeColor="text1"/>
          <w:spacing w:val="-1"/>
        </w:rPr>
        <w:t xml:space="preserve"> </w:t>
      </w:r>
      <w:r w:rsidRPr="00B005CC">
        <w:rPr>
          <w:color w:val="000000" w:themeColor="text1"/>
        </w:rPr>
        <w:t>of</w:t>
      </w:r>
      <w:r w:rsidRPr="00B005CC">
        <w:rPr>
          <w:color w:val="000000" w:themeColor="text1"/>
          <w:spacing w:val="-1"/>
        </w:rPr>
        <w:t xml:space="preserve"> </w:t>
      </w:r>
      <w:r w:rsidRPr="00B005CC">
        <w:rPr>
          <w:color w:val="000000" w:themeColor="text1"/>
        </w:rPr>
        <w:t>the</w:t>
      </w:r>
      <w:r w:rsidRPr="00B005CC">
        <w:rPr>
          <w:color w:val="000000" w:themeColor="text1"/>
          <w:spacing w:val="-2"/>
        </w:rPr>
        <w:t xml:space="preserve"> </w:t>
      </w:r>
      <w:r w:rsidRPr="00B005CC">
        <w:rPr>
          <w:color w:val="000000" w:themeColor="text1"/>
        </w:rPr>
        <w:t>Membership</w:t>
      </w:r>
      <w:r w:rsidRPr="00B005CC">
        <w:rPr>
          <w:color w:val="000000" w:themeColor="text1"/>
          <w:spacing w:val="-1"/>
        </w:rPr>
        <w:t xml:space="preserve"> </w:t>
      </w:r>
      <w:r w:rsidRPr="00B005CC">
        <w:rPr>
          <w:color w:val="000000" w:themeColor="text1"/>
        </w:rPr>
        <w:t>Committee,</w:t>
      </w:r>
      <w:r w:rsidRPr="00B005CC">
        <w:rPr>
          <w:color w:val="000000" w:themeColor="text1"/>
          <w:spacing w:val="-1"/>
        </w:rPr>
        <w:t xml:space="preserve"> </w:t>
      </w:r>
      <w:r w:rsidRPr="00B005CC">
        <w:rPr>
          <w:color w:val="000000" w:themeColor="text1"/>
        </w:rPr>
        <w:t>and</w:t>
      </w:r>
      <w:r w:rsidRPr="00B005CC">
        <w:rPr>
          <w:color w:val="000000" w:themeColor="text1"/>
          <w:spacing w:val="-1"/>
        </w:rPr>
        <w:t xml:space="preserve"> </w:t>
      </w:r>
      <w:r w:rsidRPr="00B005CC">
        <w:rPr>
          <w:color w:val="000000" w:themeColor="text1"/>
        </w:rPr>
        <w:t>carry</w:t>
      </w:r>
      <w:r w:rsidRPr="00B005CC">
        <w:rPr>
          <w:color w:val="000000" w:themeColor="text1"/>
          <w:spacing w:val="-1"/>
        </w:rPr>
        <w:t xml:space="preserve"> </w:t>
      </w:r>
      <w:r w:rsidRPr="00B005CC">
        <w:rPr>
          <w:color w:val="000000" w:themeColor="text1"/>
        </w:rPr>
        <w:t>out</w:t>
      </w:r>
      <w:r w:rsidRPr="00B005CC">
        <w:rPr>
          <w:color w:val="000000" w:themeColor="text1"/>
          <w:spacing w:val="-1"/>
        </w:rPr>
        <w:t xml:space="preserve"> </w:t>
      </w:r>
      <w:r w:rsidRPr="00B005CC">
        <w:rPr>
          <w:color w:val="000000" w:themeColor="text1"/>
        </w:rPr>
        <w:t>other</w:t>
      </w:r>
      <w:r w:rsidRPr="00B005CC">
        <w:rPr>
          <w:color w:val="000000" w:themeColor="text1"/>
          <w:spacing w:val="-1"/>
        </w:rPr>
        <w:t xml:space="preserve"> </w:t>
      </w:r>
      <w:r w:rsidRPr="00B005CC">
        <w:rPr>
          <w:color w:val="000000" w:themeColor="text1"/>
        </w:rPr>
        <w:t>duties</w:t>
      </w:r>
      <w:r w:rsidRPr="00B005CC">
        <w:rPr>
          <w:color w:val="000000" w:themeColor="text1"/>
          <w:spacing w:val="-2"/>
        </w:rPr>
        <w:t xml:space="preserve"> </w:t>
      </w:r>
      <w:r w:rsidRPr="00B005CC">
        <w:rPr>
          <w:color w:val="000000" w:themeColor="text1"/>
        </w:rPr>
        <w:t>as</w:t>
      </w:r>
      <w:r w:rsidRPr="00B005CC">
        <w:rPr>
          <w:color w:val="000000" w:themeColor="text1"/>
          <w:spacing w:val="-1"/>
        </w:rPr>
        <w:t xml:space="preserve"> </w:t>
      </w:r>
      <w:r w:rsidRPr="00B005CC">
        <w:rPr>
          <w:color w:val="000000" w:themeColor="text1"/>
        </w:rPr>
        <w:t>assigned</w:t>
      </w:r>
      <w:r w:rsidRPr="00B005CC">
        <w:rPr>
          <w:color w:val="000000" w:themeColor="text1"/>
          <w:spacing w:val="-1"/>
        </w:rPr>
        <w:t xml:space="preserve"> </w:t>
      </w:r>
      <w:r w:rsidRPr="00B005CC">
        <w:rPr>
          <w:color w:val="000000" w:themeColor="text1"/>
        </w:rPr>
        <w:t>by the</w:t>
      </w:r>
      <w:r w:rsidRPr="00B005CC">
        <w:rPr>
          <w:color w:val="000000" w:themeColor="text1"/>
          <w:spacing w:val="-4"/>
        </w:rPr>
        <w:t xml:space="preserve"> </w:t>
      </w:r>
      <w:r w:rsidRPr="00B005CC">
        <w:rPr>
          <w:color w:val="000000" w:themeColor="text1"/>
        </w:rPr>
        <w:t>Executive</w:t>
      </w:r>
      <w:r w:rsidRPr="00B005CC">
        <w:rPr>
          <w:color w:val="000000" w:themeColor="text1"/>
          <w:spacing w:val="-4"/>
        </w:rPr>
        <w:t xml:space="preserve"> </w:t>
      </w:r>
      <w:r w:rsidRPr="00B005CC">
        <w:rPr>
          <w:color w:val="000000" w:themeColor="text1"/>
        </w:rPr>
        <w:t>Council.</w:t>
      </w:r>
      <w:r w:rsidRPr="00B005CC">
        <w:rPr>
          <w:color w:val="000000" w:themeColor="text1"/>
          <w:spacing w:val="40"/>
        </w:rPr>
        <w:t xml:space="preserve"> </w:t>
      </w:r>
      <w:r w:rsidRPr="00B005CC">
        <w:rPr>
          <w:color w:val="000000" w:themeColor="text1"/>
        </w:rPr>
        <w:t>The</w:t>
      </w:r>
      <w:r w:rsidRPr="00B005CC">
        <w:rPr>
          <w:color w:val="000000" w:themeColor="text1"/>
          <w:spacing w:val="-4"/>
        </w:rPr>
        <w:t xml:space="preserve"> </w:t>
      </w:r>
      <w:r w:rsidRPr="00B005CC">
        <w:rPr>
          <w:color w:val="000000" w:themeColor="text1"/>
        </w:rPr>
        <w:t>Vice-President</w:t>
      </w:r>
      <w:r w:rsidRPr="00B005CC">
        <w:rPr>
          <w:color w:val="000000" w:themeColor="text1"/>
          <w:spacing w:val="-3"/>
        </w:rPr>
        <w:t xml:space="preserve"> </w:t>
      </w:r>
      <w:r w:rsidRPr="00B005CC">
        <w:rPr>
          <w:color w:val="000000" w:themeColor="text1"/>
        </w:rPr>
        <w:t>Elect</w:t>
      </w:r>
      <w:r w:rsidRPr="00B005CC">
        <w:rPr>
          <w:color w:val="000000" w:themeColor="text1"/>
          <w:spacing w:val="-3"/>
        </w:rPr>
        <w:t xml:space="preserve"> </w:t>
      </w:r>
      <w:r w:rsidRPr="00B005CC">
        <w:rPr>
          <w:color w:val="000000" w:themeColor="text1"/>
        </w:rPr>
        <w:t>shall</w:t>
      </w:r>
      <w:r w:rsidRPr="00B005CC">
        <w:rPr>
          <w:color w:val="000000" w:themeColor="text1"/>
          <w:spacing w:val="-3"/>
        </w:rPr>
        <w:t xml:space="preserve"> </w:t>
      </w:r>
      <w:r w:rsidRPr="00B005CC">
        <w:rPr>
          <w:color w:val="000000" w:themeColor="text1"/>
        </w:rPr>
        <w:t>be</w:t>
      </w:r>
      <w:r w:rsidRPr="00B005CC">
        <w:rPr>
          <w:color w:val="000000" w:themeColor="text1"/>
          <w:spacing w:val="-4"/>
        </w:rPr>
        <w:t xml:space="preserve"> </w:t>
      </w:r>
      <w:r w:rsidRPr="00B005CC">
        <w:rPr>
          <w:color w:val="000000" w:themeColor="text1"/>
        </w:rPr>
        <w:t>nominated</w:t>
      </w:r>
      <w:r w:rsidRPr="00B005CC">
        <w:rPr>
          <w:color w:val="000000" w:themeColor="text1"/>
          <w:spacing w:val="-3"/>
        </w:rPr>
        <w:t xml:space="preserve"> </w:t>
      </w:r>
      <w:r w:rsidRPr="00B005CC">
        <w:rPr>
          <w:color w:val="000000" w:themeColor="text1"/>
        </w:rPr>
        <w:t>from</w:t>
      </w:r>
      <w:r w:rsidRPr="00B005CC">
        <w:rPr>
          <w:color w:val="000000" w:themeColor="text1"/>
          <w:spacing w:val="-3"/>
        </w:rPr>
        <w:t xml:space="preserve"> </w:t>
      </w:r>
      <w:r w:rsidRPr="00B005CC">
        <w:rPr>
          <w:color w:val="000000" w:themeColor="text1"/>
        </w:rPr>
        <w:t>among the current members of the Board of Governors or persons who have served on the</w:t>
      </w:r>
      <w:r w:rsidRPr="00B005CC">
        <w:rPr>
          <w:color w:val="000000" w:themeColor="text1"/>
          <w:spacing w:val="-4"/>
        </w:rPr>
        <w:t xml:space="preserve"> </w:t>
      </w:r>
      <w:r w:rsidRPr="00B005CC">
        <w:rPr>
          <w:color w:val="000000" w:themeColor="text1"/>
        </w:rPr>
        <w:t>Board</w:t>
      </w:r>
      <w:r w:rsidRPr="00B005CC">
        <w:rPr>
          <w:color w:val="000000" w:themeColor="text1"/>
          <w:spacing w:val="-3"/>
        </w:rPr>
        <w:t xml:space="preserve"> </w:t>
      </w:r>
      <w:r w:rsidRPr="00B005CC">
        <w:rPr>
          <w:color w:val="000000" w:themeColor="text1"/>
        </w:rPr>
        <w:t>in</w:t>
      </w:r>
      <w:r w:rsidRPr="00B005CC">
        <w:rPr>
          <w:color w:val="000000" w:themeColor="text1"/>
          <w:spacing w:val="-3"/>
        </w:rPr>
        <w:t xml:space="preserve"> </w:t>
      </w:r>
      <w:r w:rsidRPr="00B005CC">
        <w:rPr>
          <w:color w:val="000000" w:themeColor="text1"/>
        </w:rPr>
        <w:t>the</w:t>
      </w:r>
      <w:r w:rsidRPr="00B005CC">
        <w:rPr>
          <w:color w:val="000000" w:themeColor="text1"/>
          <w:spacing w:val="-4"/>
        </w:rPr>
        <w:t xml:space="preserve"> </w:t>
      </w:r>
      <w:r w:rsidRPr="00B005CC">
        <w:rPr>
          <w:color w:val="000000" w:themeColor="text1"/>
        </w:rPr>
        <w:t>past</w:t>
      </w:r>
      <w:r w:rsidRPr="00B005CC">
        <w:rPr>
          <w:color w:val="000000" w:themeColor="text1"/>
          <w:spacing w:val="-3"/>
        </w:rPr>
        <w:t xml:space="preserve"> </w:t>
      </w:r>
      <w:r w:rsidRPr="00B005CC">
        <w:rPr>
          <w:color w:val="000000" w:themeColor="text1"/>
        </w:rPr>
        <w:t>years.</w:t>
      </w:r>
      <w:r w:rsidRPr="00B005CC">
        <w:rPr>
          <w:color w:val="000000" w:themeColor="text1"/>
          <w:spacing w:val="40"/>
        </w:rPr>
        <w:t xml:space="preserve"> </w:t>
      </w:r>
      <w:r w:rsidRPr="00B005CC">
        <w:rPr>
          <w:color w:val="000000" w:themeColor="text1"/>
        </w:rPr>
        <w:t>The</w:t>
      </w:r>
      <w:r w:rsidRPr="00B005CC">
        <w:rPr>
          <w:color w:val="000000" w:themeColor="text1"/>
          <w:spacing w:val="-4"/>
        </w:rPr>
        <w:t xml:space="preserve"> </w:t>
      </w:r>
      <w:r w:rsidRPr="00B005CC">
        <w:rPr>
          <w:color w:val="000000" w:themeColor="text1"/>
        </w:rPr>
        <w:t>Vice-President</w:t>
      </w:r>
      <w:r w:rsidRPr="00B005CC">
        <w:rPr>
          <w:color w:val="000000" w:themeColor="text1"/>
          <w:spacing w:val="-3"/>
        </w:rPr>
        <w:t xml:space="preserve"> </w:t>
      </w:r>
      <w:r w:rsidRPr="00B005CC">
        <w:rPr>
          <w:color w:val="000000" w:themeColor="text1"/>
        </w:rPr>
        <w:t>Elect</w:t>
      </w:r>
      <w:r w:rsidRPr="00B005CC">
        <w:rPr>
          <w:color w:val="000000" w:themeColor="text1"/>
          <w:spacing w:val="-3"/>
        </w:rPr>
        <w:t xml:space="preserve"> </w:t>
      </w:r>
      <w:r w:rsidRPr="00B005CC">
        <w:rPr>
          <w:color w:val="000000" w:themeColor="text1"/>
        </w:rPr>
        <w:t>shall</w:t>
      </w:r>
      <w:r w:rsidRPr="00B005CC">
        <w:rPr>
          <w:color w:val="000000" w:themeColor="text1"/>
          <w:spacing w:val="-3"/>
        </w:rPr>
        <w:t xml:space="preserve"> </w:t>
      </w:r>
      <w:r w:rsidRPr="00B005CC">
        <w:rPr>
          <w:color w:val="000000" w:themeColor="text1"/>
        </w:rPr>
        <w:t>automatically</w:t>
      </w:r>
      <w:r w:rsidRPr="00B005CC">
        <w:rPr>
          <w:color w:val="000000" w:themeColor="text1"/>
          <w:spacing w:val="-3"/>
        </w:rPr>
        <w:t xml:space="preserve"> </w:t>
      </w:r>
      <w:r w:rsidRPr="00B005CC">
        <w:rPr>
          <w:color w:val="000000" w:themeColor="text1"/>
        </w:rPr>
        <w:t>succeed to the position of Vice-President after a term of one year as Vice-President Elect.</w:t>
      </w:r>
    </w:p>
    <w:p w14:paraId="18DFFADF" w14:textId="77777777" w:rsidR="00D47322" w:rsidRPr="00B005CC" w:rsidRDefault="00D47322">
      <w:pPr>
        <w:pStyle w:val="BodyText"/>
        <w:rPr>
          <w:color w:val="000000" w:themeColor="text1"/>
        </w:rPr>
      </w:pPr>
    </w:p>
    <w:p w14:paraId="63A7FA00" w14:textId="77777777" w:rsidR="00D47322" w:rsidRPr="00B005CC" w:rsidRDefault="00000000">
      <w:pPr>
        <w:pStyle w:val="BodyText"/>
        <w:tabs>
          <w:tab w:val="left" w:pos="1584"/>
        </w:tabs>
        <w:ind w:left="1584" w:right="109" w:hanging="1440"/>
        <w:rPr>
          <w:color w:val="000000" w:themeColor="text1"/>
        </w:rPr>
      </w:pPr>
      <w:r w:rsidRPr="00B005CC">
        <w:rPr>
          <w:color w:val="000000" w:themeColor="text1"/>
        </w:rPr>
        <w:t>Section 6.</w:t>
      </w:r>
      <w:r w:rsidRPr="00B005CC">
        <w:rPr>
          <w:color w:val="000000" w:themeColor="text1"/>
        </w:rPr>
        <w:tab/>
        <w:t>The</w:t>
      </w:r>
      <w:r w:rsidRPr="00B005CC">
        <w:rPr>
          <w:color w:val="000000" w:themeColor="text1"/>
          <w:spacing w:val="-4"/>
        </w:rPr>
        <w:t xml:space="preserve"> </w:t>
      </w:r>
      <w:r w:rsidRPr="00B005CC">
        <w:rPr>
          <w:color w:val="000000" w:themeColor="text1"/>
        </w:rPr>
        <w:t>Executive</w:t>
      </w:r>
      <w:r w:rsidRPr="00B005CC">
        <w:rPr>
          <w:color w:val="000000" w:themeColor="text1"/>
          <w:spacing w:val="-4"/>
        </w:rPr>
        <w:t xml:space="preserve"> </w:t>
      </w:r>
      <w:r w:rsidRPr="00B005CC">
        <w:rPr>
          <w:color w:val="000000" w:themeColor="text1"/>
        </w:rPr>
        <w:t>Secretary</w:t>
      </w:r>
      <w:r w:rsidRPr="00B005CC">
        <w:rPr>
          <w:color w:val="000000" w:themeColor="text1"/>
          <w:spacing w:val="-3"/>
        </w:rPr>
        <w:t xml:space="preserve"> </w:t>
      </w:r>
      <w:r w:rsidRPr="00B005CC">
        <w:rPr>
          <w:color w:val="000000" w:themeColor="text1"/>
        </w:rPr>
        <w:t>shall</w:t>
      </w:r>
      <w:r w:rsidRPr="00B005CC">
        <w:rPr>
          <w:color w:val="000000" w:themeColor="text1"/>
          <w:spacing w:val="-3"/>
        </w:rPr>
        <w:t xml:space="preserve"> </w:t>
      </w:r>
      <w:r w:rsidRPr="00B005CC">
        <w:rPr>
          <w:color w:val="000000" w:themeColor="text1"/>
        </w:rPr>
        <w:t>have</w:t>
      </w:r>
      <w:r w:rsidRPr="00B005CC">
        <w:rPr>
          <w:color w:val="000000" w:themeColor="text1"/>
          <w:spacing w:val="-4"/>
        </w:rPr>
        <w:t xml:space="preserve"> </w:t>
      </w:r>
      <w:r w:rsidRPr="00B005CC">
        <w:rPr>
          <w:color w:val="000000" w:themeColor="text1"/>
        </w:rPr>
        <w:t>charge</w:t>
      </w:r>
      <w:r w:rsidRPr="00B005CC">
        <w:rPr>
          <w:color w:val="000000" w:themeColor="text1"/>
          <w:spacing w:val="-4"/>
        </w:rPr>
        <w:t xml:space="preserve"> </w:t>
      </w:r>
      <w:r w:rsidRPr="00B005CC">
        <w:rPr>
          <w:color w:val="000000" w:themeColor="text1"/>
        </w:rPr>
        <w:t>of</w:t>
      </w:r>
      <w:r w:rsidRPr="00B005CC">
        <w:rPr>
          <w:color w:val="000000" w:themeColor="text1"/>
          <w:spacing w:val="-3"/>
        </w:rPr>
        <w:t xml:space="preserve"> </w:t>
      </w:r>
      <w:r w:rsidRPr="00B005CC">
        <w:rPr>
          <w:color w:val="000000" w:themeColor="text1"/>
        </w:rPr>
        <w:t>all</w:t>
      </w:r>
      <w:r w:rsidRPr="00B005CC">
        <w:rPr>
          <w:color w:val="000000" w:themeColor="text1"/>
          <w:spacing w:val="-3"/>
        </w:rPr>
        <w:t xml:space="preserve"> </w:t>
      </w:r>
      <w:r w:rsidRPr="00B005CC">
        <w:rPr>
          <w:color w:val="000000" w:themeColor="text1"/>
        </w:rPr>
        <w:t>business</w:t>
      </w:r>
      <w:r w:rsidRPr="00B005CC">
        <w:rPr>
          <w:color w:val="000000" w:themeColor="text1"/>
          <w:spacing w:val="-3"/>
        </w:rPr>
        <w:t xml:space="preserve"> </w:t>
      </w:r>
      <w:r w:rsidRPr="00B005CC">
        <w:rPr>
          <w:color w:val="000000" w:themeColor="text1"/>
        </w:rPr>
        <w:t>of</w:t>
      </w:r>
      <w:r w:rsidRPr="00B005CC">
        <w:rPr>
          <w:color w:val="000000" w:themeColor="text1"/>
          <w:spacing w:val="-3"/>
        </w:rPr>
        <w:t xml:space="preserve"> </w:t>
      </w:r>
      <w:r w:rsidRPr="00B005CC">
        <w:rPr>
          <w:color w:val="000000" w:themeColor="text1"/>
        </w:rPr>
        <w:t>the</w:t>
      </w:r>
      <w:r w:rsidRPr="00B005CC">
        <w:rPr>
          <w:color w:val="000000" w:themeColor="text1"/>
          <w:spacing w:val="-4"/>
        </w:rPr>
        <w:t xml:space="preserve"> </w:t>
      </w:r>
      <w:r w:rsidRPr="00B005CC">
        <w:rPr>
          <w:color w:val="000000" w:themeColor="text1"/>
        </w:rPr>
        <w:t>Association;</w:t>
      </w:r>
      <w:r w:rsidRPr="00B005CC">
        <w:rPr>
          <w:color w:val="000000" w:themeColor="text1"/>
          <w:spacing w:val="-3"/>
        </w:rPr>
        <w:t xml:space="preserve"> </w:t>
      </w:r>
      <w:r w:rsidRPr="00B005CC">
        <w:rPr>
          <w:color w:val="000000" w:themeColor="text1"/>
        </w:rPr>
        <w:t>keep the minutes of the Executive Council and the Board of Governors and distribute them to the respective memberships within one month after each meeting; keep accurate financial records; report to the Governing Board regularly and to the membership at an annual business meeting; and maintain the files of the Association.</w:t>
      </w:r>
      <w:r w:rsidRPr="00B005CC">
        <w:rPr>
          <w:color w:val="000000" w:themeColor="text1"/>
          <w:spacing w:val="40"/>
        </w:rPr>
        <w:t xml:space="preserve"> </w:t>
      </w:r>
      <w:r w:rsidRPr="00B005CC">
        <w:rPr>
          <w:color w:val="000000" w:themeColor="text1"/>
        </w:rPr>
        <w:t>The Executive Secretary shall be elected for a term of three years and shall be eligible for re-election.</w:t>
      </w:r>
    </w:p>
    <w:p w14:paraId="3E2ECCA8" w14:textId="77777777" w:rsidR="00D47322" w:rsidRPr="00B005CC" w:rsidRDefault="00D47322">
      <w:pPr>
        <w:pStyle w:val="BodyText"/>
        <w:rPr>
          <w:color w:val="000000" w:themeColor="text1"/>
        </w:rPr>
      </w:pPr>
    </w:p>
    <w:p w14:paraId="246E3022" w14:textId="77777777" w:rsidR="00D47322" w:rsidRPr="00B005CC" w:rsidRDefault="00000000">
      <w:pPr>
        <w:pStyle w:val="BodyText"/>
        <w:tabs>
          <w:tab w:val="left" w:pos="1584"/>
        </w:tabs>
        <w:ind w:left="1584" w:right="148" w:hanging="1440"/>
        <w:rPr>
          <w:color w:val="000000" w:themeColor="text1"/>
        </w:rPr>
      </w:pPr>
      <w:r w:rsidRPr="00B005CC">
        <w:rPr>
          <w:color w:val="000000" w:themeColor="text1"/>
        </w:rPr>
        <w:t>Section 7.</w:t>
      </w:r>
      <w:r w:rsidRPr="00B005CC">
        <w:rPr>
          <w:color w:val="000000" w:themeColor="text1"/>
        </w:rPr>
        <w:tab/>
        <w:t>The Director of Publications shall be responsible for the publication of a journal and newsletter of this Association.</w:t>
      </w:r>
      <w:r w:rsidRPr="00B005CC">
        <w:rPr>
          <w:color w:val="000000" w:themeColor="text1"/>
          <w:spacing w:val="40"/>
        </w:rPr>
        <w:t xml:space="preserve"> </w:t>
      </w:r>
      <w:r w:rsidRPr="00B005CC">
        <w:rPr>
          <w:color w:val="000000" w:themeColor="text1"/>
        </w:rPr>
        <w:t>The Director shall appoint a newsletter editor and shall supervise the staff needed for publication of as many issues annually as the</w:t>
      </w:r>
      <w:r w:rsidRPr="00B005CC">
        <w:rPr>
          <w:color w:val="000000" w:themeColor="text1"/>
          <w:spacing w:val="-4"/>
        </w:rPr>
        <w:t xml:space="preserve"> </w:t>
      </w:r>
      <w:r w:rsidRPr="00B005CC">
        <w:rPr>
          <w:color w:val="000000" w:themeColor="text1"/>
        </w:rPr>
        <w:t>Board</w:t>
      </w:r>
      <w:r w:rsidRPr="00B005CC">
        <w:rPr>
          <w:color w:val="000000" w:themeColor="text1"/>
          <w:spacing w:val="-3"/>
        </w:rPr>
        <w:t xml:space="preserve"> </w:t>
      </w:r>
      <w:r w:rsidRPr="00B005CC">
        <w:rPr>
          <w:color w:val="000000" w:themeColor="text1"/>
        </w:rPr>
        <w:t>of</w:t>
      </w:r>
      <w:r w:rsidRPr="00B005CC">
        <w:rPr>
          <w:color w:val="000000" w:themeColor="text1"/>
          <w:spacing w:val="-3"/>
        </w:rPr>
        <w:t xml:space="preserve"> </w:t>
      </w:r>
      <w:r w:rsidRPr="00B005CC">
        <w:rPr>
          <w:color w:val="000000" w:themeColor="text1"/>
        </w:rPr>
        <w:t>Governors,</w:t>
      </w:r>
      <w:r w:rsidRPr="00B005CC">
        <w:rPr>
          <w:color w:val="000000" w:themeColor="text1"/>
          <w:spacing w:val="-3"/>
        </w:rPr>
        <w:t xml:space="preserve"> </w:t>
      </w:r>
      <w:r w:rsidRPr="00B005CC">
        <w:rPr>
          <w:color w:val="000000" w:themeColor="text1"/>
        </w:rPr>
        <w:t>upon</w:t>
      </w:r>
      <w:r w:rsidRPr="00B005CC">
        <w:rPr>
          <w:color w:val="000000" w:themeColor="text1"/>
          <w:spacing w:val="-3"/>
        </w:rPr>
        <w:t xml:space="preserve"> </w:t>
      </w:r>
      <w:r w:rsidRPr="00B005CC">
        <w:rPr>
          <w:color w:val="000000" w:themeColor="text1"/>
        </w:rPr>
        <w:t>recommendation</w:t>
      </w:r>
      <w:r w:rsidRPr="00B005CC">
        <w:rPr>
          <w:color w:val="000000" w:themeColor="text1"/>
          <w:spacing w:val="-3"/>
        </w:rPr>
        <w:t xml:space="preserve"> </w:t>
      </w:r>
      <w:r w:rsidRPr="00B005CC">
        <w:rPr>
          <w:color w:val="000000" w:themeColor="text1"/>
        </w:rPr>
        <w:t>of</w:t>
      </w:r>
      <w:r w:rsidRPr="00B005CC">
        <w:rPr>
          <w:color w:val="000000" w:themeColor="text1"/>
          <w:spacing w:val="-3"/>
        </w:rPr>
        <w:t xml:space="preserve"> </w:t>
      </w:r>
      <w:r w:rsidRPr="00B005CC">
        <w:rPr>
          <w:color w:val="000000" w:themeColor="text1"/>
        </w:rPr>
        <w:t>the</w:t>
      </w:r>
      <w:r w:rsidRPr="00B005CC">
        <w:rPr>
          <w:color w:val="000000" w:themeColor="text1"/>
          <w:spacing w:val="-4"/>
        </w:rPr>
        <w:t xml:space="preserve"> </w:t>
      </w:r>
      <w:r w:rsidRPr="00B005CC">
        <w:rPr>
          <w:color w:val="000000" w:themeColor="text1"/>
        </w:rPr>
        <w:t>Finance</w:t>
      </w:r>
      <w:r w:rsidRPr="00B005CC">
        <w:rPr>
          <w:color w:val="000000" w:themeColor="text1"/>
          <w:spacing w:val="-4"/>
        </w:rPr>
        <w:t xml:space="preserve"> </w:t>
      </w:r>
      <w:r w:rsidRPr="00B005CC">
        <w:rPr>
          <w:color w:val="000000" w:themeColor="text1"/>
        </w:rPr>
        <w:t>Committee</w:t>
      </w:r>
      <w:r w:rsidRPr="00B005CC">
        <w:rPr>
          <w:color w:val="000000" w:themeColor="text1"/>
          <w:spacing w:val="-4"/>
        </w:rPr>
        <w:t xml:space="preserve"> </w:t>
      </w:r>
      <w:r w:rsidRPr="00B005CC">
        <w:rPr>
          <w:color w:val="000000" w:themeColor="text1"/>
        </w:rPr>
        <w:t>and</w:t>
      </w:r>
      <w:r w:rsidRPr="00B005CC">
        <w:rPr>
          <w:color w:val="000000" w:themeColor="text1"/>
          <w:spacing w:val="-3"/>
        </w:rPr>
        <w:t xml:space="preserve"> </w:t>
      </w:r>
      <w:r w:rsidRPr="00B005CC">
        <w:rPr>
          <w:color w:val="000000" w:themeColor="text1"/>
        </w:rPr>
        <w:t>the editorial staff, deems feasible.</w:t>
      </w:r>
      <w:r w:rsidRPr="00B005CC">
        <w:rPr>
          <w:color w:val="000000" w:themeColor="text1"/>
          <w:spacing w:val="40"/>
        </w:rPr>
        <w:t xml:space="preserve"> </w:t>
      </w:r>
      <w:r w:rsidRPr="00B005CC">
        <w:rPr>
          <w:color w:val="000000" w:themeColor="text1"/>
        </w:rPr>
        <w:t>The Director shall be elected for a term of three years and shall be eligible for re-election.</w:t>
      </w:r>
    </w:p>
    <w:p w14:paraId="5E1CC79C" w14:textId="77777777" w:rsidR="001E6B85" w:rsidRPr="00B005CC" w:rsidRDefault="001E6B85" w:rsidP="001E6B85">
      <w:pPr>
        <w:pStyle w:val="BodyText"/>
        <w:spacing w:before="116"/>
        <w:ind w:left="1584" w:right="116" w:hanging="1440"/>
        <w:rPr>
          <w:strike/>
          <w:color w:val="000000" w:themeColor="text1"/>
        </w:rPr>
      </w:pPr>
      <w:r w:rsidRPr="00B005CC">
        <w:rPr>
          <w:color w:val="000000" w:themeColor="text1"/>
        </w:rPr>
        <w:t>Section 8.</w:t>
      </w:r>
      <w:r w:rsidRPr="00B005CC">
        <w:rPr>
          <w:color w:val="000000" w:themeColor="text1"/>
        </w:rPr>
        <w:tab/>
        <w:t>Direct of Electronic Publications shall be responsible for development and maintenance of the STAM website, maintaining an electronic archive, and avenues for ongoing communication with and among the membership. The Director shall be elected for a term of five years and shall be eligible for re-election.</w:t>
      </w:r>
    </w:p>
    <w:p w14:paraId="112295D9" w14:textId="77777777" w:rsidR="00D47322" w:rsidRPr="00B005CC" w:rsidRDefault="00D47322">
      <w:pPr>
        <w:pStyle w:val="BodyText"/>
        <w:rPr>
          <w:strike/>
          <w:color w:val="000000" w:themeColor="text1"/>
        </w:rPr>
      </w:pPr>
    </w:p>
    <w:p w14:paraId="5A3443E5" w14:textId="77777777" w:rsidR="001E6B85" w:rsidRPr="00B005CC" w:rsidRDefault="001E6B85" w:rsidP="001E6B85">
      <w:pPr>
        <w:pStyle w:val="BodyText"/>
        <w:tabs>
          <w:tab w:val="left" w:pos="1584"/>
        </w:tabs>
        <w:ind w:left="1584" w:right="148" w:hanging="1440"/>
        <w:rPr>
          <w:color w:val="000000" w:themeColor="text1"/>
        </w:rPr>
      </w:pPr>
      <w:r w:rsidRPr="00B005CC">
        <w:rPr>
          <w:color w:val="000000" w:themeColor="text1"/>
        </w:rPr>
        <w:t>Section 9.</w:t>
      </w:r>
      <w:r w:rsidRPr="00B005CC">
        <w:rPr>
          <w:color w:val="000000" w:themeColor="text1"/>
        </w:rPr>
        <w:tab/>
        <w:t>The</w:t>
      </w:r>
      <w:r w:rsidRPr="00B005CC">
        <w:rPr>
          <w:color w:val="000000" w:themeColor="text1"/>
          <w:spacing w:val="-4"/>
        </w:rPr>
        <w:t xml:space="preserve"> Historian </w:t>
      </w:r>
      <w:r w:rsidRPr="00B005CC">
        <w:rPr>
          <w:color w:val="000000" w:themeColor="text1"/>
        </w:rPr>
        <w:t>shall compile the records of the Association as well as other</w:t>
      </w:r>
      <w:r w:rsidRPr="00B005CC">
        <w:rPr>
          <w:color w:val="000000" w:themeColor="text1"/>
          <w:spacing w:val="-4"/>
        </w:rPr>
        <w:t xml:space="preserve"> </w:t>
      </w:r>
      <w:r w:rsidRPr="00B005CC">
        <w:rPr>
          <w:color w:val="000000" w:themeColor="text1"/>
        </w:rPr>
        <w:t>items</w:t>
      </w:r>
      <w:r w:rsidRPr="00B005CC">
        <w:rPr>
          <w:color w:val="000000" w:themeColor="text1"/>
          <w:spacing w:val="-3"/>
        </w:rPr>
        <w:t xml:space="preserve"> </w:t>
      </w:r>
      <w:r w:rsidRPr="00B005CC">
        <w:rPr>
          <w:color w:val="000000" w:themeColor="text1"/>
        </w:rPr>
        <w:t>of</w:t>
      </w:r>
      <w:r w:rsidRPr="00B005CC">
        <w:rPr>
          <w:color w:val="000000" w:themeColor="text1"/>
          <w:spacing w:val="-3"/>
        </w:rPr>
        <w:t xml:space="preserve"> </w:t>
      </w:r>
      <w:r w:rsidRPr="00B005CC">
        <w:rPr>
          <w:color w:val="000000" w:themeColor="text1"/>
        </w:rPr>
        <w:t>interest</w:t>
      </w:r>
      <w:r w:rsidRPr="00B005CC">
        <w:rPr>
          <w:color w:val="000000" w:themeColor="text1"/>
          <w:spacing w:val="-3"/>
        </w:rPr>
        <w:t xml:space="preserve"> </w:t>
      </w:r>
      <w:r w:rsidRPr="00B005CC">
        <w:rPr>
          <w:color w:val="000000" w:themeColor="text1"/>
        </w:rPr>
        <w:t>to</w:t>
      </w:r>
      <w:r w:rsidRPr="00B005CC">
        <w:rPr>
          <w:color w:val="000000" w:themeColor="text1"/>
          <w:spacing w:val="-3"/>
        </w:rPr>
        <w:t xml:space="preserve"> </w:t>
      </w:r>
      <w:r w:rsidRPr="00B005CC">
        <w:rPr>
          <w:color w:val="000000" w:themeColor="text1"/>
        </w:rPr>
        <w:t>members</w:t>
      </w:r>
      <w:r w:rsidRPr="00B005CC">
        <w:rPr>
          <w:color w:val="000000" w:themeColor="text1"/>
          <w:spacing w:val="-3"/>
        </w:rPr>
        <w:t xml:space="preserve"> </w:t>
      </w:r>
      <w:r w:rsidRPr="00B005CC">
        <w:rPr>
          <w:color w:val="000000" w:themeColor="text1"/>
        </w:rPr>
        <w:t>of</w:t>
      </w:r>
      <w:r w:rsidRPr="00B005CC">
        <w:rPr>
          <w:color w:val="000000" w:themeColor="text1"/>
          <w:spacing w:val="-3"/>
        </w:rPr>
        <w:t xml:space="preserve"> </w:t>
      </w:r>
      <w:r w:rsidRPr="00B005CC">
        <w:rPr>
          <w:color w:val="000000" w:themeColor="text1"/>
        </w:rPr>
        <w:t>the</w:t>
      </w:r>
      <w:r w:rsidRPr="00B005CC">
        <w:rPr>
          <w:color w:val="000000" w:themeColor="text1"/>
          <w:spacing w:val="-4"/>
        </w:rPr>
        <w:t xml:space="preserve"> </w:t>
      </w:r>
      <w:r w:rsidRPr="00B005CC">
        <w:rPr>
          <w:color w:val="000000" w:themeColor="text1"/>
        </w:rPr>
        <w:t>profession</w:t>
      </w:r>
      <w:r w:rsidRPr="00B005CC">
        <w:rPr>
          <w:color w:val="000000" w:themeColor="text1"/>
          <w:spacing w:val="-3"/>
        </w:rPr>
        <w:t xml:space="preserve"> </w:t>
      </w:r>
      <w:r w:rsidRPr="00B005CC">
        <w:rPr>
          <w:color w:val="000000" w:themeColor="text1"/>
        </w:rPr>
        <w:t>and</w:t>
      </w:r>
      <w:r w:rsidRPr="00B005CC">
        <w:rPr>
          <w:color w:val="000000" w:themeColor="text1"/>
          <w:spacing w:val="-3"/>
        </w:rPr>
        <w:t xml:space="preserve"> </w:t>
      </w:r>
      <w:r w:rsidRPr="00B005CC">
        <w:rPr>
          <w:color w:val="000000" w:themeColor="text1"/>
        </w:rPr>
        <w:t>maintain</w:t>
      </w:r>
      <w:r w:rsidRPr="00B005CC">
        <w:rPr>
          <w:color w:val="000000" w:themeColor="text1"/>
          <w:spacing w:val="-3"/>
        </w:rPr>
        <w:t xml:space="preserve"> </w:t>
      </w:r>
      <w:r w:rsidRPr="00B005CC">
        <w:rPr>
          <w:color w:val="000000" w:themeColor="text1"/>
        </w:rPr>
        <w:t>the</w:t>
      </w:r>
      <w:r w:rsidRPr="00B005CC">
        <w:rPr>
          <w:color w:val="000000" w:themeColor="text1"/>
          <w:spacing w:val="-4"/>
        </w:rPr>
        <w:t xml:space="preserve"> </w:t>
      </w:r>
      <w:r w:rsidRPr="00B005CC">
        <w:rPr>
          <w:color w:val="000000" w:themeColor="text1"/>
        </w:rPr>
        <w:t>archives</w:t>
      </w:r>
      <w:r w:rsidRPr="00B005CC">
        <w:rPr>
          <w:color w:val="000000" w:themeColor="text1"/>
          <w:spacing w:val="-3"/>
        </w:rPr>
        <w:t xml:space="preserve"> </w:t>
      </w:r>
      <w:r w:rsidRPr="00B005CC">
        <w:rPr>
          <w:color w:val="000000" w:themeColor="text1"/>
        </w:rPr>
        <w:t xml:space="preserve">of STAM activities. The Historian shall be responsible to coordinate the David R. </w:t>
      </w:r>
      <w:proofErr w:type="spellStart"/>
      <w:r w:rsidRPr="00B005CC">
        <w:rPr>
          <w:color w:val="000000" w:themeColor="text1"/>
        </w:rPr>
        <w:t>Peerbolte</w:t>
      </w:r>
      <w:proofErr w:type="spellEnd"/>
      <w:r w:rsidRPr="00B005CC">
        <w:rPr>
          <w:color w:val="000000" w:themeColor="text1"/>
        </w:rPr>
        <w:t xml:space="preserve"> Gallery at each convention as historical artifacts by be displayed or presented. The Historian shall be elected for a term of five years and shall be eligible for re-election.</w:t>
      </w:r>
    </w:p>
    <w:p w14:paraId="601549F5" w14:textId="77777777" w:rsidR="001E6B85" w:rsidRPr="00B005CC" w:rsidRDefault="001E6B85" w:rsidP="001E6B85">
      <w:pPr>
        <w:pStyle w:val="BodyText"/>
        <w:tabs>
          <w:tab w:val="left" w:pos="1584"/>
        </w:tabs>
        <w:spacing w:before="274"/>
        <w:ind w:left="1584" w:right="221" w:hanging="1440"/>
        <w:rPr>
          <w:color w:val="000000" w:themeColor="text1"/>
        </w:rPr>
      </w:pPr>
      <w:r w:rsidRPr="00B005CC">
        <w:rPr>
          <w:color w:val="000000" w:themeColor="text1"/>
        </w:rPr>
        <w:t>Section 10.</w:t>
      </w:r>
      <w:r w:rsidRPr="00B005CC">
        <w:rPr>
          <w:color w:val="000000" w:themeColor="text1"/>
        </w:rPr>
        <w:tab/>
        <w:t>The</w:t>
      </w:r>
      <w:r w:rsidRPr="00B005CC">
        <w:rPr>
          <w:color w:val="000000" w:themeColor="text1"/>
          <w:spacing w:val="-4"/>
        </w:rPr>
        <w:t xml:space="preserve"> </w:t>
      </w:r>
      <w:r w:rsidRPr="00B005CC">
        <w:rPr>
          <w:color w:val="000000" w:themeColor="text1"/>
        </w:rPr>
        <w:t>Officers</w:t>
      </w:r>
      <w:r w:rsidRPr="00B005CC">
        <w:rPr>
          <w:color w:val="000000" w:themeColor="text1"/>
          <w:spacing w:val="-3"/>
        </w:rPr>
        <w:t xml:space="preserve"> </w:t>
      </w:r>
      <w:r w:rsidRPr="00B005CC">
        <w:rPr>
          <w:color w:val="000000" w:themeColor="text1"/>
        </w:rPr>
        <w:t>and</w:t>
      </w:r>
      <w:r w:rsidRPr="00B005CC">
        <w:rPr>
          <w:color w:val="000000" w:themeColor="text1"/>
          <w:spacing w:val="-3"/>
        </w:rPr>
        <w:t xml:space="preserve"> </w:t>
      </w:r>
      <w:r w:rsidRPr="00B005CC">
        <w:rPr>
          <w:color w:val="000000" w:themeColor="text1"/>
        </w:rPr>
        <w:t>the</w:t>
      </w:r>
      <w:r w:rsidRPr="00B005CC">
        <w:rPr>
          <w:color w:val="000000" w:themeColor="text1"/>
          <w:spacing w:val="-4"/>
        </w:rPr>
        <w:t xml:space="preserve"> </w:t>
      </w:r>
      <w:r w:rsidRPr="00B005CC">
        <w:rPr>
          <w:color w:val="000000" w:themeColor="text1"/>
        </w:rPr>
        <w:t>Immediate</w:t>
      </w:r>
      <w:r w:rsidRPr="00B005CC">
        <w:rPr>
          <w:color w:val="000000" w:themeColor="text1"/>
          <w:spacing w:val="-4"/>
        </w:rPr>
        <w:t xml:space="preserve"> </w:t>
      </w:r>
      <w:r w:rsidRPr="00B005CC">
        <w:rPr>
          <w:color w:val="000000" w:themeColor="text1"/>
        </w:rPr>
        <w:t>Past</w:t>
      </w:r>
      <w:r w:rsidRPr="00B005CC">
        <w:rPr>
          <w:color w:val="000000" w:themeColor="text1"/>
          <w:spacing w:val="-3"/>
        </w:rPr>
        <w:t xml:space="preserve"> </w:t>
      </w:r>
      <w:r w:rsidRPr="00B005CC">
        <w:rPr>
          <w:color w:val="000000" w:themeColor="text1"/>
        </w:rPr>
        <w:t>President</w:t>
      </w:r>
      <w:r w:rsidRPr="00B005CC">
        <w:rPr>
          <w:color w:val="000000" w:themeColor="text1"/>
          <w:spacing w:val="-3"/>
        </w:rPr>
        <w:t xml:space="preserve"> </w:t>
      </w:r>
      <w:r w:rsidRPr="00B005CC">
        <w:rPr>
          <w:color w:val="000000" w:themeColor="text1"/>
        </w:rPr>
        <w:t>of</w:t>
      </w:r>
      <w:r w:rsidRPr="00B005CC">
        <w:rPr>
          <w:color w:val="000000" w:themeColor="text1"/>
          <w:spacing w:val="-3"/>
        </w:rPr>
        <w:t xml:space="preserve"> </w:t>
      </w:r>
      <w:r w:rsidRPr="00B005CC">
        <w:rPr>
          <w:color w:val="000000" w:themeColor="text1"/>
        </w:rPr>
        <w:t>the</w:t>
      </w:r>
      <w:r w:rsidRPr="00B005CC">
        <w:rPr>
          <w:color w:val="000000" w:themeColor="text1"/>
          <w:spacing w:val="-4"/>
        </w:rPr>
        <w:t xml:space="preserve"> </w:t>
      </w:r>
      <w:r w:rsidRPr="00B005CC">
        <w:rPr>
          <w:color w:val="000000" w:themeColor="text1"/>
        </w:rPr>
        <w:t>Association</w:t>
      </w:r>
      <w:r w:rsidRPr="00B005CC">
        <w:rPr>
          <w:color w:val="000000" w:themeColor="text1"/>
          <w:spacing w:val="-3"/>
        </w:rPr>
        <w:t xml:space="preserve"> </w:t>
      </w:r>
      <w:r w:rsidRPr="00B005CC">
        <w:rPr>
          <w:color w:val="000000" w:themeColor="text1"/>
        </w:rPr>
        <w:t>shall</w:t>
      </w:r>
      <w:r w:rsidRPr="00B005CC">
        <w:rPr>
          <w:color w:val="000000" w:themeColor="text1"/>
          <w:spacing w:val="-3"/>
        </w:rPr>
        <w:t xml:space="preserve"> </w:t>
      </w:r>
      <w:r w:rsidRPr="00B005CC">
        <w:rPr>
          <w:color w:val="000000" w:themeColor="text1"/>
        </w:rPr>
        <w:t>constitute the Executive Council.</w:t>
      </w:r>
      <w:r w:rsidRPr="00B005CC">
        <w:rPr>
          <w:color w:val="000000" w:themeColor="text1"/>
          <w:spacing w:val="40"/>
        </w:rPr>
        <w:t xml:space="preserve"> </w:t>
      </w:r>
      <w:r w:rsidRPr="00B005CC">
        <w:rPr>
          <w:color w:val="000000" w:themeColor="text1"/>
        </w:rPr>
        <w:t>The Executive Council may act for the Association between meetings of the Board of Governors.</w:t>
      </w:r>
    </w:p>
    <w:p w14:paraId="2BC326C7" w14:textId="77777777" w:rsidR="001E6B85" w:rsidRPr="00B005CC" w:rsidRDefault="001E6B85" w:rsidP="001E6B85">
      <w:pPr>
        <w:pStyle w:val="BodyText"/>
        <w:rPr>
          <w:color w:val="000000" w:themeColor="text1"/>
        </w:rPr>
      </w:pPr>
    </w:p>
    <w:p w14:paraId="247436B9" w14:textId="77777777" w:rsidR="00896AE3" w:rsidRPr="001E6B85" w:rsidRDefault="00896AE3" w:rsidP="00896AE3">
      <w:pPr>
        <w:rPr>
          <w:strike/>
          <w:color w:val="FF0000"/>
          <w:sz w:val="24"/>
          <w:szCs w:val="24"/>
        </w:rPr>
        <w:sectPr w:rsidR="00896AE3" w:rsidRPr="001E6B85" w:rsidSect="00896AE3">
          <w:pgSz w:w="12240" w:h="15840"/>
          <w:pgMar w:top="1880" w:right="1340" w:bottom="280" w:left="1300" w:header="1465" w:footer="0" w:gutter="0"/>
          <w:cols w:space="720"/>
        </w:sectPr>
      </w:pPr>
    </w:p>
    <w:p w14:paraId="19640D4F" w14:textId="77777777" w:rsidR="00896AE3" w:rsidRPr="001E6B85" w:rsidRDefault="00896AE3" w:rsidP="00896AE3">
      <w:pPr>
        <w:pStyle w:val="BodyText"/>
        <w:spacing w:before="3"/>
        <w:ind w:left="144"/>
        <w:rPr>
          <w:strike/>
          <w:color w:val="FF0000"/>
        </w:rPr>
      </w:pPr>
    </w:p>
    <w:p w14:paraId="2E5F48B9" w14:textId="7EFF2FBF" w:rsidR="00896AE3" w:rsidRPr="001E6B85" w:rsidRDefault="00896AE3" w:rsidP="00896AE3">
      <w:pPr>
        <w:ind w:left="180" w:hanging="180"/>
        <w:rPr>
          <w:strike/>
          <w:color w:val="FF0000"/>
          <w:sz w:val="24"/>
          <w:szCs w:val="24"/>
        </w:rPr>
        <w:sectPr w:rsidR="00896AE3" w:rsidRPr="001E6B85" w:rsidSect="00896AE3">
          <w:type w:val="continuous"/>
          <w:pgSz w:w="12240" w:h="15840"/>
          <w:pgMar w:top="1880" w:right="1340" w:bottom="280" w:left="1300" w:header="1465" w:footer="0" w:gutter="0"/>
          <w:cols w:num="2" w:space="720" w:equalWidth="0">
            <w:col w:w="732" w:space="708"/>
            <w:col w:w="8160"/>
          </w:cols>
        </w:sectPr>
      </w:pPr>
      <w:r w:rsidRPr="001E6B85">
        <w:rPr>
          <w:strike/>
          <w:color w:val="FF0000"/>
          <w:sz w:val="24"/>
          <w:szCs w:val="24"/>
        </w:rPr>
        <w:br w:type="column"/>
      </w:r>
    </w:p>
    <w:p w14:paraId="18759D74" w14:textId="77777777" w:rsidR="00896AE3" w:rsidRDefault="00896AE3" w:rsidP="00896AE3">
      <w:pPr>
        <w:pStyle w:val="BodyText"/>
      </w:pPr>
    </w:p>
    <w:p w14:paraId="7326201D" w14:textId="77777777" w:rsidR="00896AE3" w:rsidRDefault="00896AE3" w:rsidP="00896AE3">
      <w:pPr>
        <w:pStyle w:val="BodyText"/>
        <w:tabs>
          <w:tab w:val="left" w:pos="1584"/>
        </w:tabs>
        <w:spacing w:line="242" w:lineRule="auto"/>
        <w:ind w:left="1584" w:right="402" w:hanging="1440"/>
      </w:pPr>
      <w:r>
        <w:t>Section 11.</w:t>
      </w:r>
      <w:r>
        <w:tab/>
        <w:t>The</w:t>
      </w:r>
      <w:r>
        <w:rPr>
          <w:spacing w:val="-4"/>
        </w:rPr>
        <w:t xml:space="preserve"> </w:t>
      </w:r>
      <w:r>
        <w:t>Officers</w:t>
      </w:r>
      <w:r>
        <w:rPr>
          <w:spacing w:val="-3"/>
        </w:rPr>
        <w:t xml:space="preserve"> </w:t>
      </w:r>
      <w:r>
        <w:t>shall</w:t>
      </w:r>
      <w:r>
        <w:rPr>
          <w:spacing w:val="-3"/>
        </w:rPr>
        <w:t xml:space="preserve"> </w:t>
      </w:r>
      <w:r>
        <w:t>be</w:t>
      </w:r>
      <w:r>
        <w:rPr>
          <w:spacing w:val="-4"/>
        </w:rPr>
        <w:t xml:space="preserve"> </w:t>
      </w:r>
      <w:r>
        <w:t>elected</w:t>
      </w:r>
      <w:r>
        <w:rPr>
          <w:spacing w:val="-3"/>
        </w:rPr>
        <w:t xml:space="preserve"> </w:t>
      </w:r>
      <w:r>
        <w:t>at</w:t>
      </w:r>
      <w:r>
        <w:rPr>
          <w:spacing w:val="-3"/>
        </w:rPr>
        <w:t xml:space="preserve"> </w:t>
      </w:r>
      <w:r>
        <w:t>a</w:t>
      </w:r>
      <w:r>
        <w:rPr>
          <w:spacing w:val="-4"/>
        </w:rPr>
        <w:t xml:space="preserve"> </w:t>
      </w:r>
      <w:r>
        <w:t>business</w:t>
      </w:r>
      <w:r>
        <w:rPr>
          <w:spacing w:val="-3"/>
        </w:rPr>
        <w:t xml:space="preserve"> </w:t>
      </w:r>
      <w:r>
        <w:t>meeting</w:t>
      </w:r>
      <w:r>
        <w:rPr>
          <w:spacing w:val="-3"/>
        </w:rPr>
        <w:t xml:space="preserve"> </w:t>
      </w:r>
      <w:r>
        <w:t>to</w:t>
      </w:r>
      <w:r>
        <w:rPr>
          <w:spacing w:val="-3"/>
        </w:rPr>
        <w:t xml:space="preserve"> </w:t>
      </w:r>
      <w:r>
        <w:t>be</w:t>
      </w:r>
      <w:r>
        <w:rPr>
          <w:spacing w:val="-4"/>
        </w:rPr>
        <w:t xml:space="preserve"> </w:t>
      </w:r>
      <w:r>
        <w:t>held</w:t>
      </w:r>
      <w:r>
        <w:rPr>
          <w:spacing w:val="-3"/>
        </w:rPr>
        <w:t xml:space="preserve"> </w:t>
      </w:r>
      <w:r>
        <w:t>during</w:t>
      </w:r>
      <w:r>
        <w:rPr>
          <w:spacing w:val="-3"/>
        </w:rPr>
        <w:t xml:space="preserve"> </w:t>
      </w:r>
      <w:r>
        <w:t>the</w:t>
      </w:r>
      <w:r>
        <w:rPr>
          <w:spacing w:val="-4"/>
        </w:rPr>
        <w:t xml:space="preserve"> </w:t>
      </w:r>
      <w:r>
        <w:t xml:space="preserve">annual </w:t>
      </w:r>
      <w:r>
        <w:rPr>
          <w:spacing w:val="-2"/>
        </w:rPr>
        <w:t>conference.</w:t>
      </w:r>
    </w:p>
    <w:p w14:paraId="18AAE27D" w14:textId="77777777" w:rsidR="00896AE3" w:rsidRDefault="00896AE3" w:rsidP="00896AE3">
      <w:pPr>
        <w:pStyle w:val="BodyText"/>
        <w:tabs>
          <w:tab w:val="left" w:pos="1584"/>
        </w:tabs>
        <w:spacing w:before="275" w:line="237" w:lineRule="auto"/>
        <w:ind w:left="1584" w:right="295" w:hanging="1440"/>
      </w:pPr>
      <w:r>
        <w:t>Section 12.</w:t>
      </w:r>
      <w:r>
        <w:tab/>
        <w:t>The</w:t>
      </w:r>
      <w:r>
        <w:rPr>
          <w:spacing w:val="-4"/>
        </w:rPr>
        <w:t xml:space="preserve"> </w:t>
      </w:r>
      <w:r>
        <w:t>terms</w:t>
      </w:r>
      <w:r>
        <w:rPr>
          <w:spacing w:val="-3"/>
        </w:rPr>
        <w:t xml:space="preserve"> </w:t>
      </w:r>
      <w:r>
        <w:t>of</w:t>
      </w:r>
      <w:r>
        <w:rPr>
          <w:spacing w:val="-3"/>
        </w:rPr>
        <w:t xml:space="preserve"> </w:t>
      </w:r>
      <w:r>
        <w:t>the</w:t>
      </w:r>
      <w:r>
        <w:rPr>
          <w:spacing w:val="-4"/>
        </w:rPr>
        <w:t xml:space="preserve"> </w:t>
      </w:r>
      <w:r>
        <w:t>Officers</w:t>
      </w:r>
      <w:r>
        <w:rPr>
          <w:spacing w:val="-3"/>
        </w:rPr>
        <w:t xml:space="preserve"> </w:t>
      </w:r>
      <w:r>
        <w:t>shall</w:t>
      </w:r>
      <w:r>
        <w:rPr>
          <w:spacing w:val="-3"/>
        </w:rPr>
        <w:t xml:space="preserve"> </w:t>
      </w:r>
      <w:r>
        <w:t>begin</w:t>
      </w:r>
      <w:r>
        <w:rPr>
          <w:spacing w:val="-3"/>
        </w:rPr>
        <w:t xml:space="preserve"> </w:t>
      </w:r>
      <w:r>
        <w:t>30</w:t>
      </w:r>
      <w:r>
        <w:rPr>
          <w:spacing w:val="-3"/>
        </w:rPr>
        <w:t xml:space="preserve"> </w:t>
      </w:r>
      <w:r>
        <w:t>days</w:t>
      </w:r>
      <w:r>
        <w:rPr>
          <w:spacing w:val="-3"/>
        </w:rPr>
        <w:t xml:space="preserve"> </w:t>
      </w:r>
      <w:r>
        <w:t>following</w:t>
      </w:r>
      <w:r>
        <w:rPr>
          <w:spacing w:val="-3"/>
        </w:rPr>
        <w:t xml:space="preserve"> </w:t>
      </w:r>
      <w:r>
        <w:t>the</w:t>
      </w:r>
      <w:r>
        <w:rPr>
          <w:spacing w:val="-4"/>
        </w:rPr>
        <w:t xml:space="preserve"> </w:t>
      </w:r>
      <w:r>
        <w:t>date</w:t>
      </w:r>
      <w:r>
        <w:rPr>
          <w:spacing w:val="-4"/>
        </w:rPr>
        <w:t xml:space="preserve"> </w:t>
      </w:r>
      <w:r>
        <w:t>of</w:t>
      </w:r>
      <w:r>
        <w:rPr>
          <w:spacing w:val="-3"/>
        </w:rPr>
        <w:t xml:space="preserve"> </w:t>
      </w:r>
      <w:r>
        <w:t>their</w:t>
      </w:r>
      <w:r>
        <w:rPr>
          <w:spacing w:val="-3"/>
        </w:rPr>
        <w:t xml:space="preserve"> </w:t>
      </w:r>
      <w:r>
        <w:t>election and shall extend thereafter for the period of election or appointment.</w:t>
      </w:r>
    </w:p>
    <w:p w14:paraId="6EBF82BD" w14:textId="77777777" w:rsidR="00896AE3" w:rsidRDefault="00896AE3" w:rsidP="00896AE3">
      <w:pPr>
        <w:pStyle w:val="BodyText"/>
        <w:tabs>
          <w:tab w:val="left" w:pos="1584"/>
        </w:tabs>
        <w:spacing w:before="275" w:line="237" w:lineRule="auto"/>
        <w:ind w:left="1584" w:right="295" w:hanging="1440"/>
      </w:pPr>
      <w:r w:rsidRPr="00B005CC">
        <w:rPr>
          <w:color w:val="000000" w:themeColor="text1"/>
        </w:rPr>
        <w:t>Section 12.</w:t>
      </w:r>
      <w:r w:rsidRPr="00B005CC">
        <w:rPr>
          <w:color w:val="000000" w:themeColor="text1"/>
        </w:rPr>
        <w:tab/>
        <w:t xml:space="preserve">Members of the Executive Council (President, President-Elect, Vice-President Elect, Past President, Director of Publications, Executive Secretary, Director of Electronic Communications and Historian) shall attend the STAM pre-conference meeting, conference activities, post conference meeting, and spring meeting. Members will also complete all duties as assigned to their position </w:t>
      </w:r>
      <w:r>
        <w:t>in the STAM Constitution. Members missing more than one of these meetings or not completing duties as assigned by the Constitution shall be considered for removal from the Executive Council. Removal will be by a 2/3rds approval of voting members of both the Board of Governors and Executive Council. In the case of removal, the President shall appoint a replacement to fulfill the removed officer’s year of service until his/her position is replaced in an election    conducted at the annual fall conference. The President shall contact officers considered for removal for an explanation of the absence(s) or failure to fulfill duties of their position. The Executive Council shall consider any submitted explanation as justification for excusing the absence(s) or failure to fulfill assigned duties.</w:t>
      </w:r>
    </w:p>
    <w:p w14:paraId="440788BE" w14:textId="77777777" w:rsidR="00D47322" w:rsidRPr="00CE7E6A" w:rsidRDefault="00D47322" w:rsidP="001E6B85">
      <w:pPr>
        <w:pStyle w:val="BodyText"/>
        <w:tabs>
          <w:tab w:val="left" w:pos="1584"/>
        </w:tabs>
        <w:ind w:right="283"/>
        <w:rPr>
          <w:strike/>
        </w:rPr>
        <w:sectPr w:rsidR="00D47322" w:rsidRPr="00CE7E6A">
          <w:pgSz w:w="12240" w:h="15840"/>
          <w:pgMar w:top="1880" w:right="1340" w:bottom="280" w:left="1300" w:header="1465" w:footer="0" w:gutter="0"/>
          <w:cols w:space="720"/>
        </w:sectPr>
      </w:pPr>
    </w:p>
    <w:p w14:paraId="7015B311" w14:textId="77777777" w:rsidR="00D47322" w:rsidRPr="00896AE3" w:rsidRDefault="00D47322" w:rsidP="00896AE3">
      <w:pPr>
        <w:rPr>
          <w:strike/>
          <w:sz w:val="24"/>
        </w:rPr>
        <w:sectPr w:rsidR="00D47322" w:rsidRPr="00896AE3">
          <w:type w:val="continuous"/>
          <w:pgSz w:w="12240" w:h="15840"/>
          <w:pgMar w:top="1880" w:right="1340" w:bottom="280" w:left="1300" w:header="1465" w:footer="0" w:gutter="0"/>
          <w:cols w:num="2" w:space="720" w:equalWidth="0">
            <w:col w:w="732" w:space="708"/>
            <w:col w:w="8160"/>
          </w:cols>
        </w:sectPr>
      </w:pPr>
    </w:p>
    <w:p w14:paraId="0B838F69" w14:textId="77777777" w:rsidR="00CE7E6A" w:rsidRPr="00CE7E6A" w:rsidRDefault="00CE7E6A" w:rsidP="00896AE3">
      <w:pPr>
        <w:rPr>
          <w:sz w:val="24"/>
          <w:szCs w:val="24"/>
        </w:rPr>
        <w:sectPr w:rsidR="00CE7E6A" w:rsidRPr="00CE7E6A" w:rsidSect="00CE7E6A">
          <w:type w:val="continuous"/>
          <w:pgSz w:w="12240" w:h="15840"/>
          <w:pgMar w:top="1880" w:right="1340" w:bottom="280" w:left="1300" w:header="1465" w:footer="0" w:gutter="0"/>
          <w:cols w:num="2" w:space="720" w:equalWidth="0">
            <w:col w:w="732" w:space="708"/>
            <w:col w:w="8160"/>
          </w:cols>
        </w:sectPr>
      </w:pPr>
    </w:p>
    <w:p w14:paraId="512168C3" w14:textId="77777777" w:rsidR="00D47322" w:rsidRDefault="00D47322">
      <w:pPr>
        <w:pStyle w:val="BodyText"/>
      </w:pPr>
    </w:p>
    <w:p w14:paraId="09BCF4D5" w14:textId="77777777" w:rsidR="00D47322" w:rsidRDefault="00000000">
      <w:pPr>
        <w:pStyle w:val="Heading1"/>
      </w:pPr>
      <w:r>
        <w:t>ARTICLE</w:t>
      </w:r>
      <w:r>
        <w:rPr>
          <w:spacing w:val="-1"/>
        </w:rPr>
        <w:t xml:space="preserve"> </w:t>
      </w:r>
      <w:r>
        <w:t>V</w:t>
      </w:r>
      <w:r>
        <w:rPr>
          <w:spacing w:val="-1"/>
        </w:rPr>
        <w:t xml:space="preserve"> </w:t>
      </w:r>
      <w:r>
        <w:t>-</w:t>
      </w:r>
      <w:r>
        <w:rPr>
          <w:spacing w:val="-1"/>
        </w:rPr>
        <w:t xml:space="preserve"> </w:t>
      </w:r>
      <w:r>
        <w:t xml:space="preserve">GOVERNING </w:t>
      </w:r>
      <w:r>
        <w:rPr>
          <w:spacing w:val="-4"/>
        </w:rPr>
        <w:t>BOARD</w:t>
      </w:r>
    </w:p>
    <w:p w14:paraId="310949C0" w14:textId="77777777" w:rsidR="00D47322" w:rsidRDefault="00D47322">
      <w:pPr>
        <w:pStyle w:val="BodyText"/>
      </w:pPr>
    </w:p>
    <w:p w14:paraId="4C5F1155" w14:textId="77777777" w:rsidR="00D47322" w:rsidRDefault="00000000">
      <w:pPr>
        <w:pStyle w:val="BodyText"/>
        <w:tabs>
          <w:tab w:val="left" w:pos="1584"/>
        </w:tabs>
        <w:ind w:left="1584" w:right="314" w:hanging="1440"/>
      </w:pPr>
      <w:r>
        <w:t>Section 1.</w:t>
      </w:r>
      <w:r>
        <w:tab/>
        <w:t>The</w:t>
      </w:r>
      <w:r>
        <w:rPr>
          <w:spacing w:val="-4"/>
        </w:rPr>
        <w:t xml:space="preserve"> </w:t>
      </w:r>
      <w:r>
        <w:t>Governing</w:t>
      </w:r>
      <w:r>
        <w:rPr>
          <w:spacing w:val="-3"/>
        </w:rPr>
        <w:t xml:space="preserve"> </w:t>
      </w:r>
      <w:r>
        <w:t>Board</w:t>
      </w:r>
      <w:r>
        <w:rPr>
          <w:spacing w:val="-3"/>
        </w:rPr>
        <w:t xml:space="preserve"> </w:t>
      </w:r>
      <w:r>
        <w:t>shall</w:t>
      </w:r>
      <w:r>
        <w:rPr>
          <w:spacing w:val="-3"/>
        </w:rPr>
        <w:t xml:space="preserve"> </w:t>
      </w:r>
      <w:r>
        <w:t>consist</w:t>
      </w:r>
      <w:r>
        <w:rPr>
          <w:spacing w:val="-3"/>
        </w:rPr>
        <w:t xml:space="preserve"> </w:t>
      </w:r>
      <w:r>
        <w:t>of</w:t>
      </w:r>
      <w:r>
        <w:rPr>
          <w:spacing w:val="-3"/>
        </w:rPr>
        <w:t xml:space="preserve"> </w:t>
      </w:r>
      <w:r>
        <w:t>the</w:t>
      </w:r>
      <w:r>
        <w:rPr>
          <w:spacing w:val="-4"/>
        </w:rPr>
        <w:t xml:space="preserve"> </w:t>
      </w:r>
      <w:r>
        <w:t>Executive</w:t>
      </w:r>
      <w:r>
        <w:rPr>
          <w:spacing w:val="-4"/>
        </w:rPr>
        <w:t xml:space="preserve"> </w:t>
      </w:r>
      <w:r>
        <w:t>Council</w:t>
      </w:r>
      <w:r>
        <w:rPr>
          <w:spacing w:val="-3"/>
        </w:rPr>
        <w:t xml:space="preserve"> </w:t>
      </w:r>
      <w:r>
        <w:t>and</w:t>
      </w:r>
      <w:r>
        <w:rPr>
          <w:spacing w:val="-3"/>
        </w:rPr>
        <w:t xml:space="preserve"> </w:t>
      </w:r>
      <w:r>
        <w:t>twelve</w:t>
      </w:r>
      <w:r>
        <w:rPr>
          <w:spacing w:val="-4"/>
        </w:rPr>
        <w:t xml:space="preserve"> </w:t>
      </w:r>
      <w:r>
        <w:t>persons elected from the membership at large, one non-voting student member elected from the student membership, and a DESE representative who will serve ex officio without vote.</w:t>
      </w:r>
    </w:p>
    <w:p w14:paraId="7628C7C3" w14:textId="77777777" w:rsidR="00D47322" w:rsidRDefault="00000000">
      <w:pPr>
        <w:pStyle w:val="BodyText"/>
        <w:tabs>
          <w:tab w:val="left" w:pos="1584"/>
        </w:tabs>
        <w:spacing w:before="273"/>
        <w:ind w:left="144"/>
      </w:pPr>
      <w:r>
        <w:t>Section</w:t>
      </w:r>
      <w:r>
        <w:rPr>
          <w:spacing w:val="-2"/>
        </w:rPr>
        <w:t xml:space="preserve"> </w:t>
      </w:r>
      <w:r>
        <w:rPr>
          <w:spacing w:val="-5"/>
        </w:rPr>
        <w:t>2.</w:t>
      </w:r>
      <w:r>
        <w:tab/>
        <w:t>The</w:t>
      </w:r>
      <w:r>
        <w:rPr>
          <w:spacing w:val="-5"/>
        </w:rPr>
        <w:t xml:space="preserve"> </w:t>
      </w:r>
      <w:r>
        <w:t>Speech</w:t>
      </w:r>
      <w:r>
        <w:rPr>
          <w:spacing w:val="-1"/>
        </w:rPr>
        <w:t xml:space="preserve"> </w:t>
      </w:r>
      <w:r>
        <w:t>and</w:t>
      </w:r>
      <w:r>
        <w:rPr>
          <w:spacing w:val="-1"/>
        </w:rPr>
        <w:t xml:space="preserve"> </w:t>
      </w:r>
      <w:r>
        <w:t>Theatre</w:t>
      </w:r>
      <w:r>
        <w:rPr>
          <w:spacing w:val="-2"/>
        </w:rPr>
        <w:t xml:space="preserve"> </w:t>
      </w:r>
      <w:r>
        <w:t>Association</w:t>
      </w:r>
      <w:r>
        <w:rPr>
          <w:spacing w:val="-1"/>
        </w:rPr>
        <w:t xml:space="preserve"> </w:t>
      </w:r>
      <w:r>
        <w:t>of</w:t>
      </w:r>
      <w:r>
        <w:rPr>
          <w:spacing w:val="-2"/>
        </w:rPr>
        <w:t xml:space="preserve"> </w:t>
      </w:r>
      <w:r>
        <w:t>Missouri</w:t>
      </w:r>
      <w:r>
        <w:rPr>
          <w:spacing w:val="-1"/>
        </w:rPr>
        <w:t xml:space="preserve"> </w:t>
      </w:r>
      <w:r>
        <w:t>shall</w:t>
      </w:r>
      <w:r>
        <w:rPr>
          <w:spacing w:val="-1"/>
        </w:rPr>
        <w:t xml:space="preserve"> </w:t>
      </w:r>
      <w:r>
        <w:t>elect</w:t>
      </w:r>
      <w:r>
        <w:rPr>
          <w:spacing w:val="-1"/>
        </w:rPr>
        <w:t xml:space="preserve"> </w:t>
      </w:r>
      <w:r>
        <w:t>a</w:t>
      </w:r>
      <w:r>
        <w:rPr>
          <w:spacing w:val="-2"/>
        </w:rPr>
        <w:t xml:space="preserve"> </w:t>
      </w:r>
      <w:r>
        <w:t>Governing</w:t>
      </w:r>
      <w:r>
        <w:rPr>
          <w:spacing w:val="-1"/>
        </w:rPr>
        <w:t xml:space="preserve"> </w:t>
      </w:r>
      <w:r>
        <w:rPr>
          <w:spacing w:val="-2"/>
        </w:rPr>
        <w:t>Board.</w:t>
      </w:r>
    </w:p>
    <w:p w14:paraId="15847489" w14:textId="77777777" w:rsidR="00D47322" w:rsidRDefault="00D47322">
      <w:pPr>
        <w:pStyle w:val="BodyText"/>
      </w:pPr>
    </w:p>
    <w:p w14:paraId="15776671" w14:textId="77777777" w:rsidR="00D47322" w:rsidRPr="00896AE3" w:rsidRDefault="00000000" w:rsidP="00896AE3">
      <w:pPr>
        <w:pStyle w:val="ListParagraph"/>
        <w:numPr>
          <w:ilvl w:val="0"/>
          <w:numId w:val="9"/>
        </w:numPr>
        <w:tabs>
          <w:tab w:val="left" w:pos="2304"/>
        </w:tabs>
        <w:spacing w:before="1"/>
        <w:ind w:right="175"/>
        <w:rPr>
          <w:sz w:val="24"/>
        </w:rPr>
      </w:pPr>
      <w:r>
        <w:rPr>
          <w:sz w:val="24"/>
        </w:rPr>
        <w:t>Members</w:t>
      </w:r>
      <w:r>
        <w:rPr>
          <w:spacing w:val="-3"/>
          <w:sz w:val="24"/>
        </w:rPr>
        <w:t xml:space="preserve"> </w:t>
      </w:r>
      <w:r>
        <w:rPr>
          <w:sz w:val="24"/>
        </w:rPr>
        <w:t>of</w:t>
      </w:r>
      <w:r>
        <w:rPr>
          <w:spacing w:val="-3"/>
          <w:sz w:val="24"/>
        </w:rPr>
        <w:t xml:space="preserve"> </w:t>
      </w:r>
      <w:r>
        <w:rPr>
          <w:sz w:val="24"/>
        </w:rPr>
        <w:t>the</w:t>
      </w:r>
      <w:r>
        <w:rPr>
          <w:spacing w:val="-4"/>
          <w:sz w:val="24"/>
        </w:rPr>
        <w:t xml:space="preserve"> </w:t>
      </w:r>
      <w:r>
        <w:rPr>
          <w:sz w:val="24"/>
        </w:rPr>
        <w:t>Governing</w:t>
      </w:r>
      <w:r>
        <w:rPr>
          <w:spacing w:val="-3"/>
          <w:sz w:val="24"/>
        </w:rPr>
        <w:t xml:space="preserve"> </w:t>
      </w:r>
      <w:r>
        <w:rPr>
          <w:sz w:val="24"/>
        </w:rPr>
        <w:t>Board</w:t>
      </w:r>
      <w:r>
        <w:rPr>
          <w:spacing w:val="-3"/>
          <w:sz w:val="24"/>
        </w:rPr>
        <w:t xml:space="preserve"> </w:t>
      </w:r>
      <w:r>
        <w:rPr>
          <w:sz w:val="24"/>
        </w:rPr>
        <w:t>shall</w:t>
      </w:r>
      <w:r>
        <w:rPr>
          <w:spacing w:val="-3"/>
          <w:sz w:val="24"/>
        </w:rPr>
        <w:t xml:space="preserve"> </w:t>
      </w:r>
      <w:r>
        <w:rPr>
          <w:sz w:val="24"/>
        </w:rPr>
        <w:t>be</w:t>
      </w:r>
      <w:r>
        <w:rPr>
          <w:spacing w:val="-4"/>
          <w:sz w:val="24"/>
        </w:rPr>
        <w:t xml:space="preserve"> </w:t>
      </w:r>
      <w:r>
        <w:rPr>
          <w:sz w:val="24"/>
        </w:rPr>
        <w:t>elected</w:t>
      </w:r>
      <w:r>
        <w:rPr>
          <w:spacing w:val="-3"/>
          <w:sz w:val="24"/>
        </w:rPr>
        <w:t xml:space="preserve"> </w:t>
      </w:r>
      <w:r>
        <w:rPr>
          <w:sz w:val="24"/>
        </w:rPr>
        <w:t>at</w:t>
      </w:r>
      <w:r>
        <w:rPr>
          <w:spacing w:val="-3"/>
          <w:sz w:val="24"/>
        </w:rPr>
        <w:t xml:space="preserve"> </w:t>
      </w:r>
      <w:r>
        <w:rPr>
          <w:sz w:val="24"/>
        </w:rPr>
        <w:t>large,</w:t>
      </w:r>
      <w:r>
        <w:rPr>
          <w:spacing w:val="-3"/>
          <w:sz w:val="24"/>
        </w:rPr>
        <w:t xml:space="preserve"> </w:t>
      </w:r>
      <w:r>
        <w:rPr>
          <w:sz w:val="24"/>
        </w:rPr>
        <w:t>four</w:t>
      </w:r>
      <w:r>
        <w:rPr>
          <w:spacing w:val="-3"/>
          <w:sz w:val="24"/>
        </w:rPr>
        <w:t xml:space="preserve"> </w:t>
      </w:r>
      <w:r>
        <w:rPr>
          <w:sz w:val="24"/>
        </w:rPr>
        <w:t>each</w:t>
      </w:r>
      <w:r>
        <w:rPr>
          <w:spacing w:val="-3"/>
          <w:sz w:val="24"/>
        </w:rPr>
        <w:t xml:space="preserve"> </w:t>
      </w:r>
      <w:r>
        <w:rPr>
          <w:sz w:val="24"/>
        </w:rPr>
        <w:t>year, for a term of three years.</w:t>
      </w:r>
      <w:r>
        <w:rPr>
          <w:spacing w:val="40"/>
          <w:sz w:val="24"/>
        </w:rPr>
        <w:t xml:space="preserve"> </w:t>
      </w:r>
      <w:r>
        <w:rPr>
          <w:sz w:val="24"/>
        </w:rPr>
        <w:t>Terms of office for board members shall begin 30 days after their election and continue until 30 days after their</w:t>
      </w:r>
      <w:r w:rsidR="00896AE3">
        <w:rPr>
          <w:sz w:val="24"/>
        </w:rPr>
        <w:t xml:space="preserve"> </w:t>
      </w:r>
      <w:r w:rsidRPr="00896AE3">
        <w:rPr>
          <w:spacing w:val="-2"/>
        </w:rPr>
        <w:t>successors</w:t>
      </w:r>
    </w:p>
    <w:p w14:paraId="20A1B925" w14:textId="77777777" w:rsidR="00D47322" w:rsidRDefault="00000000">
      <w:pPr>
        <w:pStyle w:val="BodyText"/>
        <w:ind w:left="2304"/>
      </w:pPr>
      <w:r>
        <w:t>are</w:t>
      </w:r>
      <w:r>
        <w:rPr>
          <w:spacing w:val="-4"/>
        </w:rPr>
        <w:t xml:space="preserve"> </w:t>
      </w:r>
      <w:r>
        <w:t>elected.</w:t>
      </w:r>
      <w:r>
        <w:rPr>
          <w:spacing w:val="40"/>
        </w:rPr>
        <w:t xml:space="preserve"> </w:t>
      </w:r>
      <w:r>
        <w:t>The</w:t>
      </w:r>
      <w:r>
        <w:rPr>
          <w:spacing w:val="-4"/>
        </w:rPr>
        <w:t xml:space="preserve"> </w:t>
      </w:r>
      <w:r>
        <w:t>student</w:t>
      </w:r>
      <w:r>
        <w:rPr>
          <w:spacing w:val="-3"/>
        </w:rPr>
        <w:t xml:space="preserve"> </w:t>
      </w:r>
      <w:r>
        <w:t>member</w:t>
      </w:r>
      <w:r>
        <w:rPr>
          <w:spacing w:val="-3"/>
        </w:rPr>
        <w:t xml:space="preserve"> </w:t>
      </w:r>
      <w:r>
        <w:t>shall</w:t>
      </w:r>
      <w:r>
        <w:rPr>
          <w:spacing w:val="-3"/>
        </w:rPr>
        <w:t xml:space="preserve"> </w:t>
      </w:r>
      <w:r>
        <w:t>be</w:t>
      </w:r>
      <w:r>
        <w:rPr>
          <w:spacing w:val="-4"/>
        </w:rPr>
        <w:t xml:space="preserve"> </w:t>
      </w:r>
      <w:r>
        <w:t>elected</w:t>
      </w:r>
      <w:r>
        <w:rPr>
          <w:spacing w:val="-3"/>
        </w:rPr>
        <w:t xml:space="preserve"> </w:t>
      </w:r>
      <w:r>
        <w:t>for</w:t>
      </w:r>
      <w:r>
        <w:rPr>
          <w:spacing w:val="-3"/>
        </w:rPr>
        <w:t xml:space="preserve"> </w:t>
      </w:r>
      <w:r>
        <w:t>a</w:t>
      </w:r>
      <w:r>
        <w:rPr>
          <w:spacing w:val="-4"/>
        </w:rPr>
        <w:t xml:space="preserve"> </w:t>
      </w:r>
      <w:r>
        <w:t>one-year</w:t>
      </w:r>
      <w:r>
        <w:rPr>
          <w:spacing w:val="-3"/>
        </w:rPr>
        <w:t xml:space="preserve"> </w:t>
      </w:r>
      <w:r>
        <w:t>term</w:t>
      </w:r>
      <w:r>
        <w:rPr>
          <w:spacing w:val="-3"/>
        </w:rPr>
        <w:t xml:space="preserve"> </w:t>
      </w:r>
      <w:r>
        <w:t>from and by the student membership and by the student membership in attendance at the annual conference.</w:t>
      </w:r>
      <w:r>
        <w:rPr>
          <w:spacing w:val="40"/>
        </w:rPr>
        <w:t xml:space="preserve"> </w:t>
      </w:r>
      <w:r>
        <w:t>The student member may be re- elected for a second term.</w:t>
      </w:r>
    </w:p>
    <w:p w14:paraId="77488DD7" w14:textId="77777777" w:rsidR="00D47322" w:rsidRDefault="00D47322">
      <w:pPr>
        <w:pStyle w:val="BodyText"/>
        <w:spacing w:before="1"/>
      </w:pPr>
    </w:p>
    <w:p w14:paraId="3576634C" w14:textId="77777777" w:rsidR="00D47322" w:rsidRDefault="00000000">
      <w:pPr>
        <w:pStyle w:val="ListParagraph"/>
        <w:numPr>
          <w:ilvl w:val="0"/>
          <w:numId w:val="9"/>
        </w:numPr>
        <w:tabs>
          <w:tab w:val="left" w:pos="2304"/>
        </w:tabs>
        <w:ind w:right="155"/>
        <w:rPr>
          <w:sz w:val="24"/>
        </w:rPr>
      </w:pPr>
      <w:r>
        <w:rPr>
          <w:sz w:val="24"/>
        </w:rPr>
        <w:t>In</w:t>
      </w:r>
      <w:r>
        <w:rPr>
          <w:spacing w:val="-3"/>
          <w:sz w:val="24"/>
        </w:rPr>
        <w:t xml:space="preserve"> </w:t>
      </w:r>
      <w:r>
        <w:rPr>
          <w:sz w:val="24"/>
        </w:rPr>
        <w:t>the</w:t>
      </w:r>
      <w:r>
        <w:rPr>
          <w:spacing w:val="-4"/>
          <w:sz w:val="24"/>
        </w:rPr>
        <w:t xml:space="preserve"> </w:t>
      </w:r>
      <w:r>
        <w:rPr>
          <w:sz w:val="24"/>
        </w:rPr>
        <w:t>event</w:t>
      </w:r>
      <w:r>
        <w:rPr>
          <w:spacing w:val="-3"/>
          <w:sz w:val="24"/>
        </w:rPr>
        <w:t xml:space="preserve"> </w:t>
      </w:r>
      <w:r>
        <w:rPr>
          <w:sz w:val="24"/>
        </w:rPr>
        <w:t>a</w:t>
      </w:r>
      <w:r>
        <w:rPr>
          <w:spacing w:val="-4"/>
          <w:sz w:val="24"/>
        </w:rPr>
        <w:t xml:space="preserve"> </w:t>
      </w:r>
      <w:r>
        <w:rPr>
          <w:sz w:val="24"/>
        </w:rPr>
        <w:t>Board</w:t>
      </w:r>
      <w:r>
        <w:rPr>
          <w:spacing w:val="-3"/>
          <w:sz w:val="24"/>
        </w:rPr>
        <w:t xml:space="preserve"> </w:t>
      </w:r>
      <w:r>
        <w:rPr>
          <w:sz w:val="24"/>
        </w:rPr>
        <w:t>of</w:t>
      </w:r>
      <w:r>
        <w:rPr>
          <w:spacing w:val="-3"/>
          <w:sz w:val="24"/>
        </w:rPr>
        <w:t xml:space="preserve"> </w:t>
      </w:r>
      <w:r>
        <w:rPr>
          <w:sz w:val="24"/>
        </w:rPr>
        <w:t>Governors</w:t>
      </w:r>
      <w:r>
        <w:rPr>
          <w:spacing w:val="-3"/>
          <w:sz w:val="24"/>
        </w:rPr>
        <w:t xml:space="preserve"> </w:t>
      </w:r>
      <w:r>
        <w:rPr>
          <w:sz w:val="24"/>
        </w:rPr>
        <w:t>member</w:t>
      </w:r>
      <w:r>
        <w:rPr>
          <w:spacing w:val="-3"/>
          <w:sz w:val="24"/>
        </w:rPr>
        <w:t xml:space="preserve"> </w:t>
      </w:r>
      <w:r>
        <w:rPr>
          <w:sz w:val="24"/>
        </w:rPr>
        <w:t>is</w:t>
      </w:r>
      <w:r>
        <w:rPr>
          <w:spacing w:val="-4"/>
          <w:sz w:val="24"/>
        </w:rPr>
        <w:t xml:space="preserve"> </w:t>
      </w:r>
      <w:r>
        <w:rPr>
          <w:sz w:val="24"/>
        </w:rPr>
        <w:t>unable</w:t>
      </w:r>
      <w:r>
        <w:rPr>
          <w:spacing w:val="-4"/>
          <w:sz w:val="24"/>
        </w:rPr>
        <w:t xml:space="preserve"> </w:t>
      </w:r>
      <w:r>
        <w:rPr>
          <w:sz w:val="24"/>
        </w:rPr>
        <w:t>to</w:t>
      </w:r>
      <w:r>
        <w:rPr>
          <w:spacing w:val="-3"/>
          <w:sz w:val="24"/>
        </w:rPr>
        <w:t xml:space="preserve"> </w:t>
      </w:r>
      <w:r>
        <w:rPr>
          <w:sz w:val="24"/>
        </w:rPr>
        <w:t>fulfill</w:t>
      </w:r>
      <w:r>
        <w:rPr>
          <w:spacing w:val="-3"/>
          <w:sz w:val="24"/>
        </w:rPr>
        <w:t xml:space="preserve"> </w:t>
      </w:r>
      <w:r>
        <w:rPr>
          <w:sz w:val="24"/>
        </w:rPr>
        <w:t>their</w:t>
      </w:r>
      <w:r>
        <w:rPr>
          <w:spacing w:val="-3"/>
          <w:sz w:val="24"/>
        </w:rPr>
        <w:t xml:space="preserve"> </w:t>
      </w:r>
      <w:r>
        <w:rPr>
          <w:sz w:val="24"/>
        </w:rPr>
        <w:t>elected term, the President will fill the position through appointment or special election with approval of the Board of Governors.</w:t>
      </w:r>
    </w:p>
    <w:p w14:paraId="19CC2D8F" w14:textId="77777777" w:rsidR="00D47322" w:rsidRDefault="00D47322">
      <w:pPr>
        <w:pStyle w:val="BodyText"/>
        <w:spacing w:before="2"/>
      </w:pPr>
    </w:p>
    <w:p w14:paraId="48FC7D59" w14:textId="77777777" w:rsidR="00D47322" w:rsidRDefault="00000000">
      <w:pPr>
        <w:pStyle w:val="BodyText"/>
        <w:tabs>
          <w:tab w:val="left" w:pos="1584"/>
        </w:tabs>
        <w:spacing w:before="1" w:line="237" w:lineRule="auto"/>
        <w:ind w:left="1584" w:right="508" w:hanging="1440"/>
      </w:pPr>
      <w:r>
        <w:t>Section 3.</w:t>
      </w:r>
      <w:r>
        <w:tab/>
        <w:t>The</w:t>
      </w:r>
      <w:r>
        <w:rPr>
          <w:spacing w:val="-4"/>
        </w:rPr>
        <w:t xml:space="preserve"> </w:t>
      </w:r>
      <w:r>
        <w:t>Governing</w:t>
      </w:r>
      <w:r>
        <w:rPr>
          <w:spacing w:val="-3"/>
        </w:rPr>
        <w:t xml:space="preserve"> </w:t>
      </w:r>
      <w:r>
        <w:t>Board</w:t>
      </w:r>
      <w:r>
        <w:rPr>
          <w:spacing w:val="-3"/>
        </w:rPr>
        <w:t xml:space="preserve"> </w:t>
      </w:r>
      <w:r>
        <w:t>shall</w:t>
      </w:r>
      <w:r>
        <w:rPr>
          <w:spacing w:val="-3"/>
        </w:rPr>
        <w:t xml:space="preserve"> </w:t>
      </w:r>
      <w:r>
        <w:t>direct</w:t>
      </w:r>
      <w:r>
        <w:rPr>
          <w:spacing w:val="-3"/>
        </w:rPr>
        <w:t xml:space="preserve"> </w:t>
      </w:r>
      <w:r>
        <w:t>the</w:t>
      </w:r>
      <w:r>
        <w:rPr>
          <w:spacing w:val="-4"/>
        </w:rPr>
        <w:t xml:space="preserve"> </w:t>
      </w:r>
      <w:r>
        <w:t>policies</w:t>
      </w:r>
      <w:r>
        <w:rPr>
          <w:spacing w:val="-3"/>
        </w:rPr>
        <w:t xml:space="preserve"> </w:t>
      </w:r>
      <w:r>
        <w:t>and</w:t>
      </w:r>
      <w:r>
        <w:rPr>
          <w:spacing w:val="-3"/>
        </w:rPr>
        <w:t xml:space="preserve"> </w:t>
      </w:r>
      <w:r>
        <w:t>administer</w:t>
      </w:r>
      <w:r>
        <w:rPr>
          <w:spacing w:val="-3"/>
        </w:rPr>
        <w:t xml:space="preserve"> </w:t>
      </w:r>
      <w:r>
        <w:t>the</w:t>
      </w:r>
      <w:r>
        <w:rPr>
          <w:spacing w:val="-4"/>
        </w:rPr>
        <w:t xml:space="preserve"> </w:t>
      </w:r>
      <w:r>
        <w:t>affairs</w:t>
      </w:r>
      <w:r>
        <w:rPr>
          <w:spacing w:val="-3"/>
        </w:rPr>
        <w:t xml:space="preserve"> </w:t>
      </w:r>
      <w:r>
        <w:t>of</w:t>
      </w:r>
      <w:r>
        <w:rPr>
          <w:spacing w:val="-3"/>
        </w:rPr>
        <w:t xml:space="preserve"> </w:t>
      </w:r>
      <w:r>
        <w:t>the Association except as otherwise provided in this Constitution and By-laws.</w:t>
      </w:r>
    </w:p>
    <w:p w14:paraId="1961943A" w14:textId="77777777" w:rsidR="00D47322" w:rsidRDefault="00D47322">
      <w:pPr>
        <w:pStyle w:val="BodyText"/>
      </w:pPr>
    </w:p>
    <w:p w14:paraId="4F804731" w14:textId="77777777" w:rsidR="00D47322" w:rsidRDefault="00000000">
      <w:pPr>
        <w:pStyle w:val="BodyText"/>
        <w:tabs>
          <w:tab w:val="left" w:pos="1584"/>
        </w:tabs>
        <w:spacing w:before="1"/>
        <w:ind w:left="1584" w:right="435" w:hanging="1440"/>
      </w:pPr>
      <w:r>
        <w:t>Section 4.</w:t>
      </w:r>
      <w:r>
        <w:tab/>
        <w:t>The Governing Board shall hold at least one meeting annually.</w:t>
      </w:r>
      <w:r>
        <w:rPr>
          <w:spacing w:val="40"/>
        </w:rPr>
        <w:t xml:space="preserve"> </w:t>
      </w:r>
      <w:r>
        <w:t>Additional meetings</w:t>
      </w:r>
      <w:r>
        <w:rPr>
          <w:spacing w:val="-3"/>
        </w:rPr>
        <w:t xml:space="preserve"> </w:t>
      </w:r>
      <w:r>
        <w:t>may</w:t>
      </w:r>
      <w:r>
        <w:rPr>
          <w:spacing w:val="-3"/>
        </w:rPr>
        <w:t xml:space="preserve"> </w:t>
      </w:r>
      <w:r>
        <w:t>be</w:t>
      </w:r>
      <w:r>
        <w:rPr>
          <w:spacing w:val="-4"/>
        </w:rPr>
        <w:t xml:space="preserve"> </w:t>
      </w:r>
      <w:r>
        <w:t>called</w:t>
      </w:r>
      <w:r>
        <w:rPr>
          <w:spacing w:val="-3"/>
        </w:rPr>
        <w:t xml:space="preserve"> </w:t>
      </w:r>
      <w:r>
        <w:t>by</w:t>
      </w:r>
      <w:r>
        <w:rPr>
          <w:spacing w:val="-3"/>
        </w:rPr>
        <w:t xml:space="preserve"> </w:t>
      </w:r>
      <w:r>
        <w:t>the</w:t>
      </w:r>
      <w:r>
        <w:rPr>
          <w:spacing w:val="-4"/>
        </w:rPr>
        <w:t xml:space="preserve"> </w:t>
      </w:r>
      <w:r>
        <w:t>President.</w:t>
      </w:r>
      <w:r>
        <w:rPr>
          <w:spacing w:val="40"/>
        </w:rPr>
        <w:t xml:space="preserve"> </w:t>
      </w:r>
      <w:r>
        <w:t>The</w:t>
      </w:r>
      <w:r>
        <w:rPr>
          <w:spacing w:val="-4"/>
        </w:rPr>
        <w:t xml:space="preserve"> </w:t>
      </w:r>
      <w:r>
        <w:t>Executive</w:t>
      </w:r>
      <w:r>
        <w:rPr>
          <w:spacing w:val="-4"/>
        </w:rPr>
        <w:t xml:space="preserve"> </w:t>
      </w:r>
      <w:r>
        <w:t>Council,</w:t>
      </w:r>
      <w:r>
        <w:rPr>
          <w:spacing w:val="-3"/>
        </w:rPr>
        <w:t xml:space="preserve"> </w:t>
      </w:r>
      <w:r>
        <w:t>or</w:t>
      </w:r>
      <w:r>
        <w:rPr>
          <w:spacing w:val="-3"/>
        </w:rPr>
        <w:t xml:space="preserve"> </w:t>
      </w:r>
      <w:r>
        <w:t>any</w:t>
      </w:r>
      <w:r>
        <w:rPr>
          <w:spacing w:val="-3"/>
        </w:rPr>
        <w:t xml:space="preserve"> </w:t>
      </w:r>
      <w:r>
        <w:t>seven members of the Governing Board, may also call additional meetings.</w:t>
      </w:r>
    </w:p>
    <w:p w14:paraId="0737FFA4" w14:textId="77777777" w:rsidR="00D47322" w:rsidRDefault="00000000">
      <w:pPr>
        <w:pStyle w:val="BodyText"/>
        <w:tabs>
          <w:tab w:val="left" w:pos="1584"/>
        </w:tabs>
        <w:spacing w:before="276"/>
        <w:ind w:left="1584" w:right="221" w:hanging="1440"/>
      </w:pPr>
      <w:r>
        <w:t>Section 5.</w:t>
      </w:r>
      <w:r>
        <w:tab/>
        <w:t>The</w:t>
      </w:r>
      <w:r>
        <w:rPr>
          <w:spacing w:val="-4"/>
        </w:rPr>
        <w:t xml:space="preserve"> </w:t>
      </w:r>
      <w:r>
        <w:t>Speech</w:t>
      </w:r>
      <w:r>
        <w:rPr>
          <w:spacing w:val="-4"/>
        </w:rPr>
        <w:t xml:space="preserve"> </w:t>
      </w:r>
      <w:r>
        <w:t>and</w:t>
      </w:r>
      <w:r>
        <w:rPr>
          <w:spacing w:val="-3"/>
        </w:rPr>
        <w:t xml:space="preserve"> </w:t>
      </w:r>
      <w:r>
        <w:t>Theatre</w:t>
      </w:r>
      <w:r>
        <w:rPr>
          <w:spacing w:val="-4"/>
        </w:rPr>
        <w:t xml:space="preserve"> </w:t>
      </w:r>
      <w:r>
        <w:t>Association</w:t>
      </w:r>
      <w:r>
        <w:rPr>
          <w:spacing w:val="-3"/>
        </w:rPr>
        <w:t xml:space="preserve"> </w:t>
      </w:r>
      <w:r>
        <w:t>of</w:t>
      </w:r>
      <w:r>
        <w:rPr>
          <w:spacing w:val="-3"/>
        </w:rPr>
        <w:t xml:space="preserve"> </w:t>
      </w:r>
      <w:r>
        <w:t>Missouri</w:t>
      </w:r>
      <w:r>
        <w:rPr>
          <w:spacing w:val="-3"/>
        </w:rPr>
        <w:t xml:space="preserve"> </w:t>
      </w:r>
      <w:r>
        <w:t>shall</w:t>
      </w:r>
      <w:r>
        <w:rPr>
          <w:spacing w:val="-3"/>
        </w:rPr>
        <w:t xml:space="preserve"> </w:t>
      </w:r>
      <w:r>
        <w:t>participate</w:t>
      </w:r>
      <w:r>
        <w:rPr>
          <w:spacing w:val="-4"/>
        </w:rPr>
        <w:t xml:space="preserve"> </w:t>
      </w:r>
      <w:r>
        <w:t>in</w:t>
      </w:r>
      <w:r>
        <w:rPr>
          <w:spacing w:val="-3"/>
        </w:rPr>
        <w:t xml:space="preserve"> </w:t>
      </w:r>
      <w:r>
        <w:t>selecting</w:t>
      </w:r>
      <w:r>
        <w:rPr>
          <w:spacing w:val="-3"/>
        </w:rPr>
        <w:t xml:space="preserve"> </w:t>
      </w:r>
      <w:r>
        <w:t>the Speech Advisory Committee of the Missouri State High School Activities Association in the following manner:</w:t>
      </w:r>
    </w:p>
    <w:p w14:paraId="0A56EC15" w14:textId="77777777" w:rsidR="00D47322" w:rsidRDefault="00D47322">
      <w:pPr>
        <w:pStyle w:val="BodyText"/>
      </w:pPr>
    </w:p>
    <w:p w14:paraId="43AB8944" w14:textId="77777777" w:rsidR="00D47322" w:rsidRDefault="00000000">
      <w:pPr>
        <w:pStyle w:val="ListParagraph"/>
        <w:numPr>
          <w:ilvl w:val="0"/>
          <w:numId w:val="8"/>
        </w:numPr>
        <w:tabs>
          <w:tab w:val="left" w:pos="2304"/>
        </w:tabs>
        <w:spacing w:line="242" w:lineRule="auto"/>
        <w:ind w:right="354"/>
        <w:rPr>
          <w:sz w:val="24"/>
        </w:rPr>
      </w:pPr>
      <w:r>
        <w:rPr>
          <w:sz w:val="24"/>
        </w:rPr>
        <w:t>The</w:t>
      </w:r>
      <w:r>
        <w:rPr>
          <w:spacing w:val="-5"/>
          <w:sz w:val="24"/>
        </w:rPr>
        <w:t xml:space="preserve"> </w:t>
      </w:r>
      <w:r>
        <w:rPr>
          <w:sz w:val="24"/>
        </w:rPr>
        <w:t>Governing</w:t>
      </w:r>
      <w:r>
        <w:rPr>
          <w:spacing w:val="-4"/>
          <w:sz w:val="24"/>
        </w:rPr>
        <w:t xml:space="preserve"> </w:t>
      </w:r>
      <w:r>
        <w:rPr>
          <w:sz w:val="24"/>
        </w:rPr>
        <w:t>Board</w:t>
      </w:r>
      <w:r>
        <w:rPr>
          <w:spacing w:val="-4"/>
          <w:sz w:val="24"/>
        </w:rPr>
        <w:t xml:space="preserve"> </w:t>
      </w:r>
      <w:r>
        <w:rPr>
          <w:sz w:val="24"/>
        </w:rPr>
        <w:t>shall</w:t>
      </w:r>
      <w:r>
        <w:rPr>
          <w:spacing w:val="-4"/>
          <w:sz w:val="24"/>
        </w:rPr>
        <w:t xml:space="preserve"> </w:t>
      </w:r>
      <w:r>
        <w:rPr>
          <w:sz w:val="24"/>
        </w:rPr>
        <w:t>nominate</w:t>
      </w:r>
      <w:r>
        <w:rPr>
          <w:spacing w:val="-5"/>
          <w:sz w:val="24"/>
        </w:rPr>
        <w:t xml:space="preserve"> </w:t>
      </w:r>
      <w:r>
        <w:rPr>
          <w:sz w:val="24"/>
        </w:rPr>
        <w:t>three</w:t>
      </w:r>
      <w:r>
        <w:rPr>
          <w:spacing w:val="-5"/>
          <w:sz w:val="24"/>
        </w:rPr>
        <w:t xml:space="preserve"> </w:t>
      </w:r>
      <w:r>
        <w:rPr>
          <w:sz w:val="24"/>
        </w:rPr>
        <w:t>persons</w:t>
      </w:r>
      <w:r>
        <w:rPr>
          <w:spacing w:val="-4"/>
          <w:sz w:val="24"/>
        </w:rPr>
        <w:t xml:space="preserve"> </w:t>
      </w:r>
      <w:r>
        <w:rPr>
          <w:sz w:val="24"/>
        </w:rPr>
        <w:t>from</w:t>
      </w:r>
      <w:r>
        <w:rPr>
          <w:spacing w:val="-4"/>
          <w:sz w:val="24"/>
        </w:rPr>
        <w:t xml:space="preserve"> </w:t>
      </w:r>
      <w:r>
        <w:rPr>
          <w:sz w:val="24"/>
        </w:rPr>
        <w:t>the</w:t>
      </w:r>
      <w:r>
        <w:rPr>
          <w:spacing w:val="-5"/>
          <w:sz w:val="24"/>
        </w:rPr>
        <w:t xml:space="preserve"> </w:t>
      </w:r>
      <w:r>
        <w:rPr>
          <w:sz w:val="24"/>
        </w:rPr>
        <w:t>appropriate M.S.H.S.A.A. District as vacancies occur.</w:t>
      </w:r>
    </w:p>
    <w:p w14:paraId="26BDD2EA" w14:textId="77777777" w:rsidR="00D47322" w:rsidRDefault="00000000">
      <w:pPr>
        <w:pStyle w:val="ListParagraph"/>
        <w:numPr>
          <w:ilvl w:val="0"/>
          <w:numId w:val="8"/>
        </w:numPr>
        <w:tabs>
          <w:tab w:val="left" w:pos="2304"/>
        </w:tabs>
        <w:spacing w:before="275" w:line="237" w:lineRule="auto"/>
        <w:ind w:right="841"/>
        <w:rPr>
          <w:sz w:val="24"/>
        </w:rPr>
      </w:pPr>
      <w:r>
        <w:rPr>
          <w:sz w:val="24"/>
        </w:rPr>
        <w:t>The</w:t>
      </w:r>
      <w:r>
        <w:rPr>
          <w:spacing w:val="-6"/>
          <w:sz w:val="24"/>
        </w:rPr>
        <w:t xml:space="preserve"> </w:t>
      </w:r>
      <w:r>
        <w:rPr>
          <w:sz w:val="24"/>
        </w:rPr>
        <w:t>Committee</w:t>
      </w:r>
      <w:r>
        <w:rPr>
          <w:spacing w:val="-6"/>
          <w:sz w:val="24"/>
        </w:rPr>
        <w:t xml:space="preserve"> </w:t>
      </w:r>
      <w:r>
        <w:rPr>
          <w:sz w:val="24"/>
        </w:rPr>
        <w:t>membership</w:t>
      </w:r>
      <w:r>
        <w:rPr>
          <w:spacing w:val="-5"/>
          <w:sz w:val="24"/>
        </w:rPr>
        <w:t xml:space="preserve"> </w:t>
      </w:r>
      <w:r>
        <w:rPr>
          <w:sz w:val="24"/>
        </w:rPr>
        <w:t>shall</w:t>
      </w:r>
      <w:r>
        <w:rPr>
          <w:spacing w:val="-5"/>
          <w:sz w:val="24"/>
        </w:rPr>
        <w:t xml:space="preserve"> </w:t>
      </w:r>
      <w:r>
        <w:rPr>
          <w:sz w:val="24"/>
        </w:rPr>
        <w:t>be</w:t>
      </w:r>
      <w:r>
        <w:rPr>
          <w:spacing w:val="-6"/>
          <w:sz w:val="24"/>
        </w:rPr>
        <w:t xml:space="preserve"> </w:t>
      </w:r>
      <w:r>
        <w:rPr>
          <w:sz w:val="24"/>
        </w:rPr>
        <w:t>selected</w:t>
      </w:r>
      <w:r>
        <w:rPr>
          <w:spacing w:val="-5"/>
          <w:sz w:val="24"/>
        </w:rPr>
        <w:t xml:space="preserve"> </w:t>
      </w:r>
      <w:r>
        <w:rPr>
          <w:sz w:val="24"/>
        </w:rPr>
        <w:t>by</w:t>
      </w:r>
      <w:r>
        <w:rPr>
          <w:spacing w:val="-5"/>
          <w:sz w:val="24"/>
        </w:rPr>
        <w:t xml:space="preserve"> </w:t>
      </w:r>
      <w:r>
        <w:rPr>
          <w:sz w:val="24"/>
        </w:rPr>
        <w:t>the</w:t>
      </w:r>
      <w:r>
        <w:rPr>
          <w:spacing w:val="-6"/>
          <w:sz w:val="24"/>
        </w:rPr>
        <w:t xml:space="preserve"> </w:t>
      </w:r>
      <w:r>
        <w:rPr>
          <w:sz w:val="24"/>
        </w:rPr>
        <w:t>M.S.H.S.A.A. Executive-Secretary from these nominations.</w:t>
      </w:r>
    </w:p>
    <w:p w14:paraId="5B513359" w14:textId="77777777" w:rsidR="00D47322" w:rsidRDefault="00D47322">
      <w:pPr>
        <w:pStyle w:val="BodyText"/>
        <w:spacing w:before="1"/>
      </w:pPr>
    </w:p>
    <w:p w14:paraId="552BBD17" w14:textId="77777777" w:rsidR="00D47322" w:rsidRDefault="00000000">
      <w:pPr>
        <w:pStyle w:val="BodyText"/>
        <w:tabs>
          <w:tab w:val="left" w:pos="1584"/>
        </w:tabs>
        <w:ind w:left="144"/>
      </w:pPr>
      <w:r>
        <w:t>Section</w:t>
      </w:r>
      <w:r>
        <w:rPr>
          <w:spacing w:val="-2"/>
        </w:rPr>
        <w:t xml:space="preserve"> </w:t>
      </w:r>
      <w:r>
        <w:rPr>
          <w:spacing w:val="-5"/>
        </w:rPr>
        <w:t>6.</w:t>
      </w:r>
      <w:r>
        <w:tab/>
        <w:t>Members</w:t>
      </w:r>
      <w:r>
        <w:rPr>
          <w:spacing w:val="-4"/>
        </w:rPr>
        <w:t xml:space="preserve"> </w:t>
      </w:r>
      <w:r>
        <w:t>of</w:t>
      </w:r>
      <w:r>
        <w:rPr>
          <w:spacing w:val="-1"/>
        </w:rPr>
        <w:t xml:space="preserve"> </w:t>
      </w:r>
      <w:r>
        <w:t>the</w:t>
      </w:r>
      <w:r>
        <w:rPr>
          <w:spacing w:val="-2"/>
        </w:rPr>
        <w:t xml:space="preserve"> </w:t>
      </w:r>
      <w:r>
        <w:t>Board</w:t>
      </w:r>
      <w:r>
        <w:rPr>
          <w:spacing w:val="-2"/>
        </w:rPr>
        <w:t xml:space="preserve"> </w:t>
      </w:r>
      <w:r>
        <w:t>of</w:t>
      </w:r>
      <w:r>
        <w:rPr>
          <w:spacing w:val="-1"/>
        </w:rPr>
        <w:t xml:space="preserve"> </w:t>
      </w:r>
      <w:r>
        <w:t>Governors</w:t>
      </w:r>
      <w:r>
        <w:rPr>
          <w:spacing w:val="-1"/>
        </w:rPr>
        <w:t xml:space="preserve"> </w:t>
      </w:r>
      <w:r>
        <w:t>shall</w:t>
      </w:r>
      <w:r>
        <w:rPr>
          <w:spacing w:val="-2"/>
        </w:rPr>
        <w:t xml:space="preserve"> </w:t>
      </w:r>
      <w:r>
        <w:t>attend</w:t>
      </w:r>
      <w:r>
        <w:rPr>
          <w:spacing w:val="-1"/>
        </w:rPr>
        <w:t xml:space="preserve"> </w:t>
      </w:r>
      <w:r>
        <w:t>the</w:t>
      </w:r>
      <w:r>
        <w:rPr>
          <w:spacing w:val="-2"/>
        </w:rPr>
        <w:t xml:space="preserve"> </w:t>
      </w:r>
      <w:r>
        <w:t>STAM</w:t>
      </w:r>
      <w:r>
        <w:rPr>
          <w:spacing w:val="-1"/>
        </w:rPr>
        <w:t xml:space="preserve"> </w:t>
      </w:r>
      <w:r>
        <w:t>pre-</w:t>
      </w:r>
      <w:r>
        <w:rPr>
          <w:spacing w:val="-2"/>
        </w:rPr>
        <w:t>conference</w:t>
      </w:r>
    </w:p>
    <w:p w14:paraId="0A01FA71" w14:textId="77777777" w:rsidR="00D47322" w:rsidRDefault="00D47322">
      <w:pPr>
        <w:sectPr w:rsidR="00D47322">
          <w:pgSz w:w="12240" w:h="15840"/>
          <w:pgMar w:top="1880" w:right="1340" w:bottom="280" w:left="1300" w:header="1465" w:footer="0" w:gutter="0"/>
          <w:cols w:space="720"/>
        </w:sectPr>
      </w:pPr>
    </w:p>
    <w:p w14:paraId="08F187C9" w14:textId="77777777" w:rsidR="00D47322" w:rsidRDefault="00000000">
      <w:pPr>
        <w:pStyle w:val="BodyText"/>
        <w:spacing w:before="116" w:line="275" w:lineRule="exact"/>
        <w:ind w:left="1584"/>
      </w:pPr>
      <w:r>
        <w:lastRenderedPageBreak/>
        <w:t>meeting,</w:t>
      </w:r>
      <w:r>
        <w:rPr>
          <w:spacing w:val="-5"/>
        </w:rPr>
        <w:t xml:space="preserve"> </w:t>
      </w:r>
      <w:r>
        <w:t>conference</w:t>
      </w:r>
      <w:r>
        <w:rPr>
          <w:spacing w:val="-4"/>
        </w:rPr>
        <w:t xml:space="preserve"> </w:t>
      </w:r>
      <w:r>
        <w:t>activities,</w:t>
      </w:r>
      <w:r>
        <w:rPr>
          <w:spacing w:val="-2"/>
        </w:rPr>
        <w:t xml:space="preserve"> </w:t>
      </w:r>
      <w:r>
        <w:t>post</w:t>
      </w:r>
      <w:r>
        <w:rPr>
          <w:spacing w:val="-3"/>
        </w:rPr>
        <w:t xml:space="preserve"> </w:t>
      </w:r>
      <w:r>
        <w:t>conference</w:t>
      </w:r>
      <w:r>
        <w:rPr>
          <w:spacing w:val="-3"/>
        </w:rPr>
        <w:t xml:space="preserve"> </w:t>
      </w:r>
      <w:r>
        <w:t>meeting,</w:t>
      </w:r>
      <w:r>
        <w:rPr>
          <w:spacing w:val="-3"/>
        </w:rPr>
        <w:t xml:space="preserve"> </w:t>
      </w:r>
      <w:r>
        <w:t>and</w:t>
      </w:r>
      <w:r>
        <w:rPr>
          <w:spacing w:val="-2"/>
        </w:rPr>
        <w:t xml:space="preserve"> spring</w:t>
      </w:r>
    </w:p>
    <w:p w14:paraId="34F2EF7B" w14:textId="77777777" w:rsidR="00D47322" w:rsidRDefault="00000000">
      <w:pPr>
        <w:pStyle w:val="BodyText"/>
        <w:ind w:left="1584" w:right="109"/>
      </w:pPr>
      <w:r>
        <w:t>meeting. Members missing two or more meetings in any year shall be considered for</w:t>
      </w:r>
      <w:r>
        <w:rPr>
          <w:spacing w:val="-3"/>
        </w:rPr>
        <w:t xml:space="preserve"> </w:t>
      </w:r>
      <w:r>
        <w:t>removal</w:t>
      </w:r>
      <w:r>
        <w:rPr>
          <w:spacing w:val="-3"/>
        </w:rPr>
        <w:t xml:space="preserve"> </w:t>
      </w:r>
      <w:r>
        <w:t>from</w:t>
      </w:r>
      <w:r>
        <w:rPr>
          <w:spacing w:val="-3"/>
        </w:rPr>
        <w:t xml:space="preserve"> </w:t>
      </w:r>
      <w:r>
        <w:t>the</w:t>
      </w:r>
      <w:r>
        <w:rPr>
          <w:spacing w:val="-4"/>
        </w:rPr>
        <w:t xml:space="preserve"> </w:t>
      </w:r>
      <w:r>
        <w:t>Board</w:t>
      </w:r>
      <w:r>
        <w:rPr>
          <w:spacing w:val="-3"/>
        </w:rPr>
        <w:t xml:space="preserve"> </w:t>
      </w:r>
      <w:r>
        <w:t>of</w:t>
      </w:r>
      <w:r>
        <w:rPr>
          <w:spacing w:val="-3"/>
        </w:rPr>
        <w:t xml:space="preserve"> </w:t>
      </w:r>
      <w:r>
        <w:t>Governors.</w:t>
      </w:r>
      <w:r>
        <w:rPr>
          <w:spacing w:val="-4"/>
        </w:rPr>
        <w:t xml:space="preserve"> </w:t>
      </w:r>
      <w:r>
        <w:t>Removal</w:t>
      </w:r>
      <w:r>
        <w:rPr>
          <w:spacing w:val="-3"/>
        </w:rPr>
        <w:t xml:space="preserve"> </w:t>
      </w:r>
      <w:r>
        <w:t>will</w:t>
      </w:r>
      <w:r>
        <w:rPr>
          <w:spacing w:val="-3"/>
        </w:rPr>
        <w:t xml:space="preserve"> </w:t>
      </w:r>
      <w:r>
        <w:t>be</w:t>
      </w:r>
      <w:r>
        <w:rPr>
          <w:spacing w:val="-4"/>
        </w:rPr>
        <w:t xml:space="preserve"> </w:t>
      </w:r>
      <w:r>
        <w:t>by</w:t>
      </w:r>
      <w:r>
        <w:rPr>
          <w:spacing w:val="-3"/>
        </w:rPr>
        <w:t xml:space="preserve"> </w:t>
      </w:r>
      <w:r>
        <w:t>a</w:t>
      </w:r>
      <w:r>
        <w:rPr>
          <w:spacing w:val="-4"/>
        </w:rPr>
        <w:t xml:space="preserve"> </w:t>
      </w:r>
      <w:r>
        <w:t>2/3</w:t>
      </w:r>
      <w:r>
        <w:rPr>
          <w:vertAlign w:val="superscript"/>
        </w:rPr>
        <w:t>rd</w:t>
      </w:r>
      <w:r>
        <w:t>s</w:t>
      </w:r>
      <w:r>
        <w:rPr>
          <w:spacing w:val="-3"/>
        </w:rPr>
        <w:t xml:space="preserve"> </w:t>
      </w:r>
      <w:r>
        <w:t>approval</w:t>
      </w:r>
      <w:r>
        <w:rPr>
          <w:spacing w:val="-3"/>
        </w:rPr>
        <w:t xml:space="preserve"> </w:t>
      </w:r>
      <w:r>
        <w:t>of voting members of both the Board of Governors and Executive Council. In the case of removal, the President shall appoint a replacement to fulfill the removed officer’s year of service until his/her position is replaced in an election conducted at the annual fall conference. The President shall contact officers considered for removal for an explanation of the absence(s). The Executive Council shall consider any submitted explanation as justification for excusing the absence(s).</w:t>
      </w:r>
    </w:p>
    <w:p w14:paraId="66DA03C5" w14:textId="77777777" w:rsidR="00D47322" w:rsidRDefault="00D47322">
      <w:pPr>
        <w:pStyle w:val="BodyText"/>
        <w:spacing w:before="1"/>
      </w:pPr>
    </w:p>
    <w:p w14:paraId="54CF7E59" w14:textId="77777777" w:rsidR="00D47322" w:rsidRDefault="00000000">
      <w:pPr>
        <w:pStyle w:val="Heading1"/>
      </w:pPr>
      <w:r>
        <w:t>ARTICLE</w:t>
      </w:r>
      <w:r>
        <w:rPr>
          <w:spacing w:val="-2"/>
        </w:rPr>
        <w:t xml:space="preserve"> </w:t>
      </w:r>
      <w:r>
        <w:t>VI</w:t>
      </w:r>
      <w:r>
        <w:rPr>
          <w:spacing w:val="-1"/>
        </w:rPr>
        <w:t xml:space="preserve"> </w:t>
      </w:r>
      <w:r>
        <w:t xml:space="preserve">– </w:t>
      </w:r>
      <w:r>
        <w:rPr>
          <w:spacing w:val="-2"/>
        </w:rPr>
        <w:t>AMENDMENTS</w:t>
      </w:r>
    </w:p>
    <w:p w14:paraId="372EF7BF" w14:textId="77777777" w:rsidR="00D47322" w:rsidRDefault="00D47322">
      <w:pPr>
        <w:pStyle w:val="BodyText"/>
      </w:pPr>
    </w:p>
    <w:p w14:paraId="1FE324F1" w14:textId="77777777" w:rsidR="00D47322" w:rsidRDefault="00000000">
      <w:pPr>
        <w:pStyle w:val="BodyText"/>
        <w:ind w:left="144"/>
      </w:pPr>
      <w:r>
        <w:t>This</w:t>
      </w:r>
      <w:r>
        <w:rPr>
          <w:spacing w:val="-1"/>
        </w:rPr>
        <w:t xml:space="preserve"> </w:t>
      </w:r>
      <w:r>
        <w:t>Constitution</w:t>
      </w:r>
      <w:r>
        <w:rPr>
          <w:spacing w:val="-1"/>
        </w:rPr>
        <w:t xml:space="preserve"> </w:t>
      </w:r>
      <w:r>
        <w:t>may</w:t>
      </w:r>
      <w:r>
        <w:rPr>
          <w:spacing w:val="-2"/>
        </w:rPr>
        <w:t xml:space="preserve"> </w:t>
      </w:r>
      <w:r>
        <w:t>be</w:t>
      </w:r>
      <w:r>
        <w:rPr>
          <w:spacing w:val="-1"/>
        </w:rPr>
        <w:t xml:space="preserve"> </w:t>
      </w:r>
      <w:r>
        <w:t>amended</w:t>
      </w:r>
      <w:r>
        <w:rPr>
          <w:spacing w:val="-1"/>
        </w:rPr>
        <w:t xml:space="preserve"> </w:t>
      </w:r>
      <w:r>
        <w:t>in</w:t>
      </w:r>
      <w:r>
        <w:rPr>
          <w:spacing w:val="-1"/>
        </w:rPr>
        <w:t xml:space="preserve"> </w:t>
      </w:r>
      <w:r>
        <w:t>the</w:t>
      </w:r>
      <w:r>
        <w:rPr>
          <w:spacing w:val="-2"/>
        </w:rPr>
        <w:t xml:space="preserve"> </w:t>
      </w:r>
      <w:r>
        <w:t>following</w:t>
      </w:r>
      <w:r>
        <w:rPr>
          <w:spacing w:val="-1"/>
        </w:rPr>
        <w:t xml:space="preserve"> </w:t>
      </w:r>
      <w:r>
        <w:rPr>
          <w:spacing w:val="-2"/>
        </w:rPr>
        <w:t>manner:</w:t>
      </w:r>
    </w:p>
    <w:p w14:paraId="680D011F" w14:textId="77777777" w:rsidR="00D47322" w:rsidRDefault="00D47322">
      <w:pPr>
        <w:pStyle w:val="BodyText"/>
        <w:spacing w:before="2"/>
      </w:pPr>
    </w:p>
    <w:p w14:paraId="55F0FEB7" w14:textId="77777777" w:rsidR="00D47322" w:rsidRDefault="00000000">
      <w:pPr>
        <w:pStyle w:val="BodyText"/>
        <w:tabs>
          <w:tab w:val="left" w:pos="1584"/>
        </w:tabs>
        <w:spacing w:line="237" w:lineRule="auto"/>
        <w:ind w:left="1584" w:right="167" w:hanging="1440"/>
      </w:pPr>
      <w:r>
        <w:t>Section 1.</w:t>
      </w:r>
      <w:r>
        <w:tab/>
        <w:t>Amendments</w:t>
      </w:r>
      <w:r>
        <w:rPr>
          <w:spacing w:val="-3"/>
        </w:rPr>
        <w:t xml:space="preserve"> </w:t>
      </w:r>
      <w:r>
        <w:t>may</w:t>
      </w:r>
      <w:r>
        <w:rPr>
          <w:spacing w:val="-3"/>
        </w:rPr>
        <w:t xml:space="preserve"> </w:t>
      </w:r>
      <w:r>
        <w:t>be</w:t>
      </w:r>
      <w:r>
        <w:rPr>
          <w:spacing w:val="-4"/>
        </w:rPr>
        <w:t xml:space="preserve"> </w:t>
      </w:r>
      <w:r>
        <w:t>initiated</w:t>
      </w:r>
      <w:r>
        <w:rPr>
          <w:spacing w:val="-3"/>
        </w:rPr>
        <w:t xml:space="preserve"> </w:t>
      </w:r>
      <w:r>
        <w:t>by</w:t>
      </w:r>
      <w:r>
        <w:rPr>
          <w:spacing w:val="-3"/>
        </w:rPr>
        <w:t xml:space="preserve"> </w:t>
      </w:r>
      <w:r>
        <w:t>the</w:t>
      </w:r>
      <w:r>
        <w:rPr>
          <w:spacing w:val="-4"/>
        </w:rPr>
        <w:t xml:space="preserve"> </w:t>
      </w:r>
      <w:r>
        <w:t>Governing</w:t>
      </w:r>
      <w:r>
        <w:rPr>
          <w:spacing w:val="-3"/>
        </w:rPr>
        <w:t xml:space="preserve"> </w:t>
      </w:r>
      <w:r>
        <w:t>Board,</w:t>
      </w:r>
      <w:r>
        <w:rPr>
          <w:spacing w:val="-3"/>
        </w:rPr>
        <w:t xml:space="preserve"> </w:t>
      </w:r>
      <w:r>
        <w:t>the</w:t>
      </w:r>
      <w:r>
        <w:rPr>
          <w:spacing w:val="-4"/>
        </w:rPr>
        <w:t xml:space="preserve"> </w:t>
      </w:r>
      <w:r>
        <w:t>Executive</w:t>
      </w:r>
      <w:r>
        <w:rPr>
          <w:spacing w:val="-4"/>
        </w:rPr>
        <w:t xml:space="preserve"> </w:t>
      </w:r>
      <w:r>
        <w:t>Council,</w:t>
      </w:r>
      <w:r>
        <w:rPr>
          <w:spacing w:val="-3"/>
        </w:rPr>
        <w:t xml:space="preserve"> </w:t>
      </w:r>
      <w:r>
        <w:t>or by petition of ten members in good standing.</w:t>
      </w:r>
    </w:p>
    <w:p w14:paraId="1968A75F" w14:textId="77777777" w:rsidR="00D47322" w:rsidRDefault="00D47322">
      <w:pPr>
        <w:pStyle w:val="BodyText"/>
        <w:spacing w:before="1"/>
      </w:pPr>
    </w:p>
    <w:p w14:paraId="5EE9A8C6" w14:textId="77777777" w:rsidR="00D47322" w:rsidRDefault="00000000">
      <w:pPr>
        <w:pStyle w:val="BodyText"/>
        <w:tabs>
          <w:tab w:val="left" w:pos="1584"/>
        </w:tabs>
        <w:ind w:left="1584" w:right="347" w:hanging="1440"/>
      </w:pPr>
      <w:r>
        <w:t>Section 2.</w:t>
      </w:r>
      <w:r>
        <w:tab/>
        <w:t>Amendments reviewed by the Constitutional Committee, made available to the membership</w:t>
      </w:r>
      <w:r>
        <w:rPr>
          <w:spacing w:val="-3"/>
        </w:rPr>
        <w:t xml:space="preserve"> </w:t>
      </w:r>
      <w:r>
        <w:t>by</w:t>
      </w:r>
      <w:r>
        <w:rPr>
          <w:spacing w:val="-3"/>
        </w:rPr>
        <w:t xml:space="preserve"> </w:t>
      </w:r>
      <w:r>
        <w:t>mail</w:t>
      </w:r>
      <w:r>
        <w:rPr>
          <w:spacing w:val="-3"/>
        </w:rPr>
        <w:t xml:space="preserve"> </w:t>
      </w:r>
      <w:r>
        <w:t>30</w:t>
      </w:r>
      <w:r>
        <w:rPr>
          <w:spacing w:val="-3"/>
        </w:rPr>
        <w:t xml:space="preserve"> </w:t>
      </w:r>
      <w:r>
        <w:t>days</w:t>
      </w:r>
      <w:r>
        <w:rPr>
          <w:spacing w:val="-3"/>
        </w:rPr>
        <w:t xml:space="preserve"> </w:t>
      </w:r>
      <w:r>
        <w:t>prior</w:t>
      </w:r>
      <w:r>
        <w:rPr>
          <w:spacing w:val="-3"/>
        </w:rPr>
        <w:t xml:space="preserve"> </w:t>
      </w:r>
      <w:r>
        <w:t>to</w:t>
      </w:r>
      <w:r>
        <w:rPr>
          <w:spacing w:val="-3"/>
        </w:rPr>
        <w:t xml:space="preserve"> </w:t>
      </w:r>
      <w:r>
        <w:t>vote,</w:t>
      </w:r>
      <w:r>
        <w:rPr>
          <w:spacing w:val="-3"/>
        </w:rPr>
        <w:t xml:space="preserve"> </w:t>
      </w:r>
      <w:r>
        <w:t>approved</w:t>
      </w:r>
      <w:r>
        <w:rPr>
          <w:spacing w:val="-3"/>
        </w:rPr>
        <w:t xml:space="preserve"> </w:t>
      </w:r>
      <w:r>
        <w:t>by</w:t>
      </w:r>
      <w:r>
        <w:rPr>
          <w:spacing w:val="-3"/>
        </w:rPr>
        <w:t xml:space="preserve"> </w:t>
      </w:r>
      <w:r>
        <w:t>the</w:t>
      </w:r>
      <w:r>
        <w:rPr>
          <w:spacing w:val="-4"/>
        </w:rPr>
        <w:t xml:space="preserve"> </w:t>
      </w:r>
      <w:r>
        <w:t>Board</w:t>
      </w:r>
      <w:r>
        <w:rPr>
          <w:spacing w:val="-3"/>
        </w:rPr>
        <w:t xml:space="preserve"> </w:t>
      </w:r>
      <w:r>
        <w:t>of</w:t>
      </w:r>
      <w:r>
        <w:rPr>
          <w:spacing w:val="-3"/>
        </w:rPr>
        <w:t xml:space="preserve"> </w:t>
      </w:r>
      <w:r>
        <w:t>Governors by a two-thirds vote and adopted by a majority vote at the annual business meeting, or</w:t>
      </w:r>
    </w:p>
    <w:p w14:paraId="44FC95C9" w14:textId="77777777" w:rsidR="00D47322" w:rsidRDefault="00D47322">
      <w:pPr>
        <w:pStyle w:val="BodyText"/>
        <w:spacing w:before="3"/>
      </w:pPr>
    </w:p>
    <w:p w14:paraId="290B2267" w14:textId="77777777" w:rsidR="00D47322" w:rsidRDefault="00000000">
      <w:pPr>
        <w:pStyle w:val="BodyText"/>
        <w:tabs>
          <w:tab w:val="left" w:pos="1584"/>
        </w:tabs>
        <w:ind w:left="1584" w:right="268" w:hanging="1440"/>
      </w:pPr>
      <w:r>
        <w:t>Section 3.</w:t>
      </w:r>
      <w:r>
        <w:tab/>
        <w:t>Amendments</w:t>
      </w:r>
      <w:r>
        <w:rPr>
          <w:spacing w:val="-3"/>
        </w:rPr>
        <w:t xml:space="preserve"> </w:t>
      </w:r>
      <w:r>
        <w:t>approved</w:t>
      </w:r>
      <w:r>
        <w:rPr>
          <w:spacing w:val="-3"/>
        </w:rPr>
        <w:t xml:space="preserve"> </w:t>
      </w:r>
      <w:r>
        <w:t>by</w:t>
      </w:r>
      <w:r>
        <w:rPr>
          <w:spacing w:val="-3"/>
        </w:rPr>
        <w:t xml:space="preserve"> </w:t>
      </w:r>
      <w:r>
        <w:t>a</w:t>
      </w:r>
      <w:r>
        <w:rPr>
          <w:spacing w:val="-4"/>
        </w:rPr>
        <w:t xml:space="preserve"> </w:t>
      </w:r>
      <w:r>
        <w:t>majority</w:t>
      </w:r>
      <w:r>
        <w:rPr>
          <w:spacing w:val="-3"/>
        </w:rPr>
        <w:t xml:space="preserve"> </w:t>
      </w:r>
      <w:r>
        <w:t>of</w:t>
      </w:r>
      <w:r>
        <w:rPr>
          <w:spacing w:val="-3"/>
        </w:rPr>
        <w:t xml:space="preserve"> </w:t>
      </w:r>
      <w:r>
        <w:t>the</w:t>
      </w:r>
      <w:r>
        <w:rPr>
          <w:spacing w:val="-4"/>
        </w:rPr>
        <w:t xml:space="preserve"> </w:t>
      </w:r>
      <w:r>
        <w:t>Board</w:t>
      </w:r>
      <w:r>
        <w:rPr>
          <w:spacing w:val="-3"/>
        </w:rPr>
        <w:t xml:space="preserve"> </w:t>
      </w:r>
      <w:r>
        <w:t>of</w:t>
      </w:r>
      <w:r>
        <w:rPr>
          <w:spacing w:val="-3"/>
        </w:rPr>
        <w:t xml:space="preserve"> </w:t>
      </w:r>
      <w:r>
        <w:t>Governors</w:t>
      </w:r>
      <w:r>
        <w:rPr>
          <w:spacing w:val="-3"/>
        </w:rPr>
        <w:t xml:space="preserve"> </w:t>
      </w:r>
      <w:r>
        <w:t>or</w:t>
      </w:r>
      <w:r>
        <w:rPr>
          <w:spacing w:val="-3"/>
        </w:rPr>
        <w:t xml:space="preserve"> </w:t>
      </w:r>
      <w:r>
        <w:t>introduced</w:t>
      </w:r>
      <w:r>
        <w:rPr>
          <w:spacing w:val="-3"/>
        </w:rPr>
        <w:t xml:space="preserve"> </w:t>
      </w:r>
      <w:r>
        <w:t>at the annual business meeting by petition and adopted by a two-thirds vote at the annual business meeting, or</w:t>
      </w:r>
    </w:p>
    <w:p w14:paraId="2B338FDA" w14:textId="77777777" w:rsidR="00D47322" w:rsidRDefault="00D47322">
      <w:pPr>
        <w:pStyle w:val="BodyText"/>
      </w:pPr>
    </w:p>
    <w:p w14:paraId="74226E24" w14:textId="77777777" w:rsidR="00D47322" w:rsidRDefault="00000000">
      <w:pPr>
        <w:pStyle w:val="BodyText"/>
        <w:tabs>
          <w:tab w:val="left" w:pos="1584"/>
        </w:tabs>
        <w:ind w:left="1584" w:right="508" w:hanging="1440"/>
      </w:pPr>
      <w:r>
        <w:t>Section 4.</w:t>
      </w:r>
      <w:r>
        <w:tab/>
        <w:t>Amendments approved by a majority of the membership via a mail ballot authorized</w:t>
      </w:r>
      <w:r>
        <w:rPr>
          <w:spacing w:val="-3"/>
        </w:rPr>
        <w:t xml:space="preserve"> </w:t>
      </w:r>
      <w:r>
        <w:t>by</w:t>
      </w:r>
      <w:r>
        <w:rPr>
          <w:spacing w:val="-3"/>
        </w:rPr>
        <w:t xml:space="preserve"> </w:t>
      </w:r>
      <w:r>
        <w:t>the</w:t>
      </w:r>
      <w:r>
        <w:rPr>
          <w:spacing w:val="-4"/>
        </w:rPr>
        <w:t xml:space="preserve"> </w:t>
      </w:r>
      <w:r>
        <w:t>Board</w:t>
      </w:r>
      <w:r>
        <w:rPr>
          <w:spacing w:val="-3"/>
        </w:rPr>
        <w:t xml:space="preserve"> </w:t>
      </w:r>
      <w:r>
        <w:t>of</w:t>
      </w:r>
      <w:r>
        <w:rPr>
          <w:spacing w:val="-3"/>
        </w:rPr>
        <w:t xml:space="preserve"> </w:t>
      </w:r>
      <w:r>
        <w:t>Governors.</w:t>
      </w:r>
      <w:r>
        <w:rPr>
          <w:spacing w:val="-3"/>
        </w:rPr>
        <w:t xml:space="preserve"> </w:t>
      </w:r>
      <w:r>
        <w:t>Such</w:t>
      </w:r>
      <w:r>
        <w:rPr>
          <w:spacing w:val="-3"/>
        </w:rPr>
        <w:t xml:space="preserve"> </w:t>
      </w:r>
      <w:r>
        <w:t>ballot</w:t>
      </w:r>
      <w:r>
        <w:rPr>
          <w:spacing w:val="-3"/>
        </w:rPr>
        <w:t xml:space="preserve"> </w:t>
      </w:r>
      <w:r>
        <w:t>to</w:t>
      </w:r>
      <w:r>
        <w:rPr>
          <w:spacing w:val="-3"/>
        </w:rPr>
        <w:t xml:space="preserve"> </w:t>
      </w:r>
      <w:r>
        <w:t>be</w:t>
      </w:r>
      <w:r>
        <w:rPr>
          <w:spacing w:val="-4"/>
        </w:rPr>
        <w:t xml:space="preserve"> </w:t>
      </w:r>
      <w:r>
        <w:t>sent</w:t>
      </w:r>
      <w:r>
        <w:rPr>
          <w:spacing w:val="-4"/>
        </w:rPr>
        <w:t xml:space="preserve"> </w:t>
      </w:r>
      <w:r>
        <w:t>by</w:t>
      </w:r>
      <w:r>
        <w:rPr>
          <w:spacing w:val="-3"/>
        </w:rPr>
        <w:t xml:space="preserve"> </w:t>
      </w:r>
      <w:r>
        <w:t>the</w:t>
      </w:r>
      <w:r>
        <w:rPr>
          <w:spacing w:val="-4"/>
        </w:rPr>
        <w:t xml:space="preserve"> </w:t>
      </w:r>
      <w:r>
        <w:t>Executive Secretary and returned and tabulated within 30 days.</w:t>
      </w:r>
    </w:p>
    <w:p w14:paraId="67E85403" w14:textId="77777777" w:rsidR="00D47322" w:rsidRDefault="00D47322">
      <w:pPr>
        <w:pStyle w:val="BodyText"/>
        <w:spacing w:before="8"/>
      </w:pPr>
    </w:p>
    <w:p w14:paraId="56EBD75F" w14:textId="77777777" w:rsidR="00D47322" w:rsidRDefault="00000000">
      <w:pPr>
        <w:spacing w:line="249" w:lineRule="auto"/>
        <w:ind w:left="864" w:right="109"/>
        <w:rPr>
          <w:sz w:val="19"/>
        </w:rPr>
      </w:pPr>
      <w:r>
        <w:rPr>
          <w:w w:val="105"/>
          <w:sz w:val="19"/>
        </w:rPr>
        <w:t>Constitutional</w:t>
      </w:r>
      <w:r>
        <w:rPr>
          <w:spacing w:val="-2"/>
          <w:w w:val="105"/>
          <w:sz w:val="19"/>
        </w:rPr>
        <w:t xml:space="preserve"> </w:t>
      </w:r>
      <w:r>
        <w:rPr>
          <w:w w:val="105"/>
          <w:sz w:val="19"/>
        </w:rPr>
        <w:t>revision</w:t>
      </w:r>
      <w:r>
        <w:rPr>
          <w:spacing w:val="-2"/>
          <w:w w:val="105"/>
          <w:sz w:val="19"/>
        </w:rPr>
        <w:t xml:space="preserve"> </w:t>
      </w:r>
      <w:r>
        <w:rPr>
          <w:w w:val="105"/>
          <w:sz w:val="19"/>
        </w:rPr>
        <w:t>adopted</w:t>
      </w:r>
      <w:r>
        <w:rPr>
          <w:spacing w:val="-2"/>
          <w:w w:val="105"/>
          <w:sz w:val="19"/>
        </w:rPr>
        <w:t xml:space="preserve"> </w:t>
      </w:r>
      <w:r>
        <w:rPr>
          <w:w w:val="105"/>
          <w:sz w:val="19"/>
        </w:rPr>
        <w:t>at</w:t>
      </w:r>
      <w:r>
        <w:rPr>
          <w:spacing w:val="-2"/>
          <w:w w:val="105"/>
          <w:sz w:val="19"/>
        </w:rPr>
        <w:t xml:space="preserve"> </w:t>
      </w:r>
      <w:r>
        <w:rPr>
          <w:w w:val="105"/>
          <w:sz w:val="19"/>
        </w:rPr>
        <w:t>the</w:t>
      </w:r>
      <w:r>
        <w:rPr>
          <w:spacing w:val="-2"/>
          <w:w w:val="105"/>
          <w:sz w:val="19"/>
        </w:rPr>
        <w:t xml:space="preserve"> </w:t>
      </w:r>
      <w:r>
        <w:rPr>
          <w:w w:val="105"/>
          <w:sz w:val="19"/>
        </w:rPr>
        <w:t>annual</w:t>
      </w:r>
      <w:r>
        <w:rPr>
          <w:spacing w:val="-2"/>
          <w:w w:val="105"/>
          <w:sz w:val="19"/>
        </w:rPr>
        <w:t xml:space="preserve"> </w:t>
      </w:r>
      <w:r>
        <w:rPr>
          <w:w w:val="105"/>
          <w:sz w:val="19"/>
        </w:rPr>
        <w:t>business</w:t>
      </w:r>
      <w:r>
        <w:rPr>
          <w:spacing w:val="-2"/>
          <w:w w:val="105"/>
          <w:sz w:val="19"/>
        </w:rPr>
        <w:t xml:space="preserve"> </w:t>
      </w:r>
      <w:r>
        <w:rPr>
          <w:w w:val="105"/>
          <w:sz w:val="19"/>
        </w:rPr>
        <w:t>meeting</w:t>
      </w:r>
      <w:r>
        <w:rPr>
          <w:spacing w:val="-2"/>
          <w:w w:val="105"/>
          <w:sz w:val="19"/>
        </w:rPr>
        <w:t xml:space="preserve"> </w:t>
      </w:r>
      <w:r>
        <w:rPr>
          <w:w w:val="105"/>
          <w:sz w:val="19"/>
        </w:rPr>
        <w:t>in</w:t>
      </w:r>
      <w:r>
        <w:rPr>
          <w:spacing w:val="-2"/>
          <w:w w:val="105"/>
          <w:sz w:val="19"/>
        </w:rPr>
        <w:t xml:space="preserve"> </w:t>
      </w:r>
      <w:r>
        <w:rPr>
          <w:w w:val="105"/>
          <w:sz w:val="19"/>
        </w:rPr>
        <w:t>Columbia,</w:t>
      </w:r>
      <w:r>
        <w:rPr>
          <w:spacing w:val="-2"/>
          <w:w w:val="105"/>
          <w:sz w:val="19"/>
        </w:rPr>
        <w:t xml:space="preserve"> </w:t>
      </w:r>
      <w:r>
        <w:rPr>
          <w:w w:val="105"/>
          <w:sz w:val="19"/>
        </w:rPr>
        <w:t>September</w:t>
      </w:r>
      <w:r>
        <w:rPr>
          <w:spacing w:val="-2"/>
          <w:w w:val="105"/>
          <w:sz w:val="19"/>
        </w:rPr>
        <w:t xml:space="preserve"> </w:t>
      </w:r>
      <w:r>
        <w:rPr>
          <w:w w:val="105"/>
          <w:sz w:val="19"/>
        </w:rPr>
        <w:t>27,</w:t>
      </w:r>
      <w:r>
        <w:rPr>
          <w:spacing w:val="-2"/>
          <w:w w:val="105"/>
          <w:sz w:val="19"/>
        </w:rPr>
        <w:t xml:space="preserve"> </w:t>
      </w:r>
      <w:r>
        <w:rPr>
          <w:w w:val="105"/>
          <w:sz w:val="19"/>
        </w:rPr>
        <w:t>1980.</w:t>
      </w:r>
      <w:r>
        <w:rPr>
          <w:spacing w:val="40"/>
          <w:w w:val="105"/>
          <w:sz w:val="19"/>
        </w:rPr>
        <w:t xml:space="preserve"> </w:t>
      </w:r>
      <w:r>
        <w:rPr>
          <w:w w:val="105"/>
          <w:sz w:val="19"/>
        </w:rPr>
        <w:t>Retyped with amendments and revisions September 1986.</w:t>
      </w:r>
      <w:r>
        <w:rPr>
          <w:spacing w:val="40"/>
          <w:w w:val="105"/>
          <w:sz w:val="19"/>
        </w:rPr>
        <w:t xml:space="preserve"> </w:t>
      </w:r>
      <w:r>
        <w:rPr>
          <w:w w:val="105"/>
          <w:sz w:val="19"/>
        </w:rPr>
        <w:t>Further amendments approved December 1993, September 1995, June 1999, September 2001, September 2002</w:t>
      </w:r>
      <w:r>
        <w:rPr>
          <w:w w:val="105"/>
          <w:sz w:val="24"/>
        </w:rPr>
        <w:t xml:space="preserve">, </w:t>
      </w:r>
      <w:r>
        <w:rPr>
          <w:w w:val="105"/>
          <w:sz w:val="19"/>
        </w:rPr>
        <w:t>September 2005, September 2007,</w:t>
      </w:r>
    </w:p>
    <w:p w14:paraId="30B24103" w14:textId="77777777" w:rsidR="00D47322" w:rsidRPr="00B005CC" w:rsidRDefault="00000000">
      <w:pPr>
        <w:spacing w:line="211" w:lineRule="exact"/>
        <w:ind w:left="864"/>
        <w:rPr>
          <w:color w:val="000000" w:themeColor="text1"/>
          <w:sz w:val="19"/>
        </w:rPr>
      </w:pPr>
      <w:r>
        <w:rPr>
          <w:w w:val="105"/>
          <w:sz w:val="19"/>
        </w:rPr>
        <w:t>September</w:t>
      </w:r>
      <w:r>
        <w:rPr>
          <w:spacing w:val="-6"/>
          <w:w w:val="105"/>
          <w:sz w:val="19"/>
        </w:rPr>
        <w:t xml:space="preserve"> </w:t>
      </w:r>
      <w:r>
        <w:rPr>
          <w:w w:val="105"/>
          <w:sz w:val="19"/>
        </w:rPr>
        <w:t>2013,</w:t>
      </w:r>
      <w:r>
        <w:rPr>
          <w:spacing w:val="-6"/>
          <w:w w:val="105"/>
          <w:sz w:val="19"/>
        </w:rPr>
        <w:t xml:space="preserve"> </w:t>
      </w:r>
      <w:r>
        <w:rPr>
          <w:w w:val="105"/>
          <w:sz w:val="19"/>
        </w:rPr>
        <w:t>September</w:t>
      </w:r>
      <w:r>
        <w:rPr>
          <w:spacing w:val="-5"/>
          <w:w w:val="105"/>
          <w:sz w:val="19"/>
        </w:rPr>
        <w:t xml:space="preserve"> </w:t>
      </w:r>
      <w:r>
        <w:rPr>
          <w:w w:val="105"/>
          <w:sz w:val="19"/>
        </w:rPr>
        <w:t>2015,</w:t>
      </w:r>
      <w:r>
        <w:rPr>
          <w:spacing w:val="-6"/>
          <w:w w:val="105"/>
          <w:sz w:val="19"/>
        </w:rPr>
        <w:t xml:space="preserve"> </w:t>
      </w:r>
      <w:r>
        <w:rPr>
          <w:w w:val="105"/>
          <w:sz w:val="19"/>
        </w:rPr>
        <w:t>and</w:t>
      </w:r>
      <w:r>
        <w:rPr>
          <w:spacing w:val="-4"/>
          <w:w w:val="105"/>
          <w:sz w:val="19"/>
        </w:rPr>
        <w:t xml:space="preserve"> </w:t>
      </w:r>
      <w:r>
        <w:rPr>
          <w:w w:val="105"/>
          <w:sz w:val="19"/>
        </w:rPr>
        <w:t>September</w:t>
      </w:r>
      <w:r>
        <w:rPr>
          <w:spacing w:val="-6"/>
          <w:w w:val="105"/>
          <w:sz w:val="19"/>
        </w:rPr>
        <w:t xml:space="preserve"> </w:t>
      </w:r>
      <w:r w:rsidRPr="00B005CC">
        <w:rPr>
          <w:color w:val="000000" w:themeColor="text1"/>
          <w:spacing w:val="-4"/>
          <w:w w:val="105"/>
          <w:sz w:val="19"/>
        </w:rPr>
        <w:t>2017</w:t>
      </w:r>
      <w:r w:rsidR="00FA00C5" w:rsidRPr="00B005CC">
        <w:rPr>
          <w:color w:val="000000" w:themeColor="text1"/>
          <w:spacing w:val="-4"/>
          <w:w w:val="105"/>
          <w:sz w:val="19"/>
        </w:rPr>
        <w:t xml:space="preserve">, September 2025. </w:t>
      </w:r>
    </w:p>
    <w:p w14:paraId="4174E057" w14:textId="77777777" w:rsidR="00D47322" w:rsidRDefault="00D47322">
      <w:pPr>
        <w:pStyle w:val="BodyText"/>
        <w:spacing w:before="64"/>
        <w:rPr>
          <w:sz w:val="19"/>
        </w:rPr>
      </w:pPr>
    </w:p>
    <w:p w14:paraId="3BCF31B0" w14:textId="77777777" w:rsidR="00D47322" w:rsidRDefault="00000000">
      <w:pPr>
        <w:ind w:left="49"/>
        <w:jc w:val="center"/>
        <w:rPr>
          <w:b/>
          <w:sz w:val="24"/>
        </w:rPr>
      </w:pPr>
      <w:r>
        <w:rPr>
          <w:b/>
          <w:spacing w:val="-2"/>
          <w:sz w:val="24"/>
        </w:rPr>
        <w:t>BY-</w:t>
      </w:r>
      <w:r>
        <w:rPr>
          <w:b/>
          <w:spacing w:val="-4"/>
          <w:sz w:val="24"/>
        </w:rPr>
        <w:t>LAWS</w:t>
      </w:r>
    </w:p>
    <w:p w14:paraId="16B1FCBD" w14:textId="77777777" w:rsidR="00D47322" w:rsidRDefault="00D47322">
      <w:pPr>
        <w:pStyle w:val="BodyText"/>
        <w:rPr>
          <w:b/>
        </w:rPr>
      </w:pPr>
    </w:p>
    <w:p w14:paraId="4539A34B" w14:textId="77777777" w:rsidR="00D47322" w:rsidRDefault="00000000">
      <w:pPr>
        <w:pStyle w:val="Heading1"/>
      </w:pPr>
      <w:r>
        <w:t>ARTICLE I</w:t>
      </w:r>
      <w:r>
        <w:rPr>
          <w:spacing w:val="-1"/>
        </w:rPr>
        <w:t xml:space="preserve"> </w:t>
      </w:r>
      <w:r>
        <w:t xml:space="preserve">- </w:t>
      </w:r>
      <w:r>
        <w:rPr>
          <w:spacing w:val="-2"/>
        </w:rPr>
        <w:t>MEMBERSHIP</w:t>
      </w:r>
    </w:p>
    <w:p w14:paraId="4F3A5CC5" w14:textId="77777777" w:rsidR="00D47322" w:rsidRDefault="00D47322">
      <w:pPr>
        <w:pStyle w:val="BodyText"/>
      </w:pPr>
    </w:p>
    <w:p w14:paraId="0D05DA52" w14:textId="77777777" w:rsidR="00D47322" w:rsidRDefault="00000000">
      <w:pPr>
        <w:pStyle w:val="BodyText"/>
        <w:tabs>
          <w:tab w:val="left" w:pos="1584"/>
        </w:tabs>
        <w:ind w:left="144"/>
      </w:pPr>
      <w:r>
        <w:t>Section</w:t>
      </w:r>
      <w:r>
        <w:rPr>
          <w:spacing w:val="-2"/>
        </w:rPr>
        <w:t xml:space="preserve"> </w:t>
      </w:r>
      <w:r>
        <w:rPr>
          <w:spacing w:val="-5"/>
        </w:rPr>
        <w:t>1.</w:t>
      </w:r>
      <w:r>
        <w:tab/>
        <w:t>Regular</w:t>
      </w:r>
      <w:r>
        <w:rPr>
          <w:spacing w:val="-2"/>
        </w:rPr>
        <w:t xml:space="preserve"> </w:t>
      </w:r>
      <w:r>
        <w:t>members</w:t>
      </w:r>
      <w:r>
        <w:rPr>
          <w:spacing w:val="-2"/>
        </w:rPr>
        <w:t xml:space="preserve"> </w:t>
      </w:r>
      <w:r>
        <w:t>are</w:t>
      </w:r>
      <w:r>
        <w:rPr>
          <w:spacing w:val="-2"/>
        </w:rPr>
        <w:t xml:space="preserve"> </w:t>
      </w:r>
      <w:r>
        <w:t>those</w:t>
      </w:r>
      <w:r>
        <w:rPr>
          <w:spacing w:val="-3"/>
        </w:rPr>
        <w:t xml:space="preserve"> </w:t>
      </w:r>
      <w:r>
        <w:t>persons</w:t>
      </w:r>
      <w:r>
        <w:rPr>
          <w:spacing w:val="-2"/>
        </w:rPr>
        <w:t xml:space="preserve"> </w:t>
      </w:r>
      <w:r>
        <w:t>who</w:t>
      </w:r>
      <w:r>
        <w:rPr>
          <w:spacing w:val="-1"/>
        </w:rPr>
        <w:t xml:space="preserve"> </w:t>
      </w:r>
      <w:r>
        <w:t>pay</w:t>
      </w:r>
      <w:r>
        <w:rPr>
          <w:spacing w:val="-2"/>
        </w:rPr>
        <w:t xml:space="preserve"> </w:t>
      </w:r>
      <w:r>
        <w:t>the</w:t>
      </w:r>
      <w:r>
        <w:rPr>
          <w:spacing w:val="-3"/>
        </w:rPr>
        <w:t xml:space="preserve"> </w:t>
      </w:r>
      <w:r>
        <w:t>annual</w:t>
      </w:r>
      <w:r>
        <w:rPr>
          <w:spacing w:val="-1"/>
        </w:rPr>
        <w:t xml:space="preserve"> </w:t>
      </w:r>
      <w:r>
        <w:rPr>
          <w:spacing w:val="-2"/>
        </w:rPr>
        <w:t>dues.</w:t>
      </w:r>
    </w:p>
    <w:p w14:paraId="34952CB8" w14:textId="77777777" w:rsidR="00D47322" w:rsidRDefault="00D47322">
      <w:pPr>
        <w:pStyle w:val="BodyText"/>
      </w:pPr>
    </w:p>
    <w:p w14:paraId="59E159C5" w14:textId="77777777" w:rsidR="00D47322" w:rsidRDefault="00000000">
      <w:pPr>
        <w:pStyle w:val="BodyText"/>
        <w:tabs>
          <w:tab w:val="left" w:pos="1584"/>
        </w:tabs>
        <w:ind w:left="1584" w:right="194" w:hanging="1440"/>
      </w:pPr>
      <w:r>
        <w:t>Section 2.</w:t>
      </w:r>
      <w:r>
        <w:tab/>
        <w:t>Sustaining</w:t>
      </w:r>
      <w:r>
        <w:rPr>
          <w:spacing w:val="-3"/>
        </w:rPr>
        <w:t xml:space="preserve"> </w:t>
      </w:r>
      <w:r>
        <w:t>members</w:t>
      </w:r>
      <w:r>
        <w:rPr>
          <w:spacing w:val="-3"/>
        </w:rPr>
        <w:t xml:space="preserve"> </w:t>
      </w:r>
      <w:r>
        <w:t>are</w:t>
      </w:r>
      <w:r>
        <w:rPr>
          <w:spacing w:val="-4"/>
        </w:rPr>
        <w:t xml:space="preserve"> </w:t>
      </w:r>
      <w:r>
        <w:t>those</w:t>
      </w:r>
      <w:r>
        <w:rPr>
          <w:spacing w:val="-4"/>
        </w:rPr>
        <w:t xml:space="preserve"> </w:t>
      </w:r>
      <w:r>
        <w:t>persons</w:t>
      </w:r>
      <w:r>
        <w:rPr>
          <w:spacing w:val="-3"/>
        </w:rPr>
        <w:t xml:space="preserve"> </w:t>
      </w:r>
      <w:r>
        <w:t>paying</w:t>
      </w:r>
      <w:r>
        <w:rPr>
          <w:spacing w:val="-3"/>
        </w:rPr>
        <w:t xml:space="preserve"> </w:t>
      </w:r>
      <w:r>
        <w:t>the</w:t>
      </w:r>
      <w:r>
        <w:rPr>
          <w:spacing w:val="-4"/>
        </w:rPr>
        <w:t xml:space="preserve"> </w:t>
      </w:r>
      <w:r>
        <w:t>annual</w:t>
      </w:r>
      <w:r>
        <w:rPr>
          <w:spacing w:val="-3"/>
        </w:rPr>
        <w:t xml:space="preserve"> </w:t>
      </w:r>
      <w:r>
        <w:t>dues,</w:t>
      </w:r>
      <w:r>
        <w:rPr>
          <w:spacing w:val="-3"/>
        </w:rPr>
        <w:t xml:space="preserve"> </w:t>
      </w:r>
      <w:r>
        <w:t>a</w:t>
      </w:r>
      <w:r>
        <w:rPr>
          <w:spacing w:val="-4"/>
        </w:rPr>
        <w:t xml:space="preserve"> </w:t>
      </w:r>
      <w:r>
        <w:t>portion</w:t>
      </w:r>
      <w:r>
        <w:rPr>
          <w:spacing w:val="-3"/>
        </w:rPr>
        <w:t xml:space="preserve"> </w:t>
      </w:r>
      <w:r>
        <w:t>of</w:t>
      </w:r>
      <w:r>
        <w:rPr>
          <w:spacing w:val="-3"/>
        </w:rPr>
        <w:t xml:space="preserve"> </w:t>
      </w:r>
      <w:r>
        <w:t>which will be contributed to the Scholarship Fund, determined by the Governing Board for this class of membership.</w:t>
      </w:r>
    </w:p>
    <w:p w14:paraId="353DCCFC" w14:textId="77777777" w:rsidR="00D47322" w:rsidRDefault="00D47322">
      <w:pPr>
        <w:sectPr w:rsidR="00D47322">
          <w:pgSz w:w="12240" w:h="15840"/>
          <w:pgMar w:top="1880" w:right="1340" w:bottom="280" w:left="1300" w:header="1465" w:footer="0" w:gutter="0"/>
          <w:cols w:space="720"/>
        </w:sectPr>
      </w:pPr>
    </w:p>
    <w:p w14:paraId="1EEDA109" w14:textId="77777777" w:rsidR="00D47322" w:rsidRDefault="00000000">
      <w:pPr>
        <w:pStyle w:val="BodyText"/>
        <w:tabs>
          <w:tab w:val="left" w:pos="1584"/>
        </w:tabs>
        <w:spacing w:before="116"/>
        <w:ind w:left="1584" w:right="347" w:hanging="1440"/>
      </w:pPr>
      <w:r>
        <w:lastRenderedPageBreak/>
        <w:t>Section 3.</w:t>
      </w:r>
      <w:r>
        <w:tab/>
        <w:t>Institutional</w:t>
      </w:r>
      <w:r>
        <w:rPr>
          <w:spacing w:val="-4"/>
        </w:rPr>
        <w:t xml:space="preserve"> </w:t>
      </w:r>
      <w:r>
        <w:t>memberships</w:t>
      </w:r>
      <w:r>
        <w:rPr>
          <w:spacing w:val="-4"/>
        </w:rPr>
        <w:t xml:space="preserve"> </w:t>
      </w:r>
      <w:r>
        <w:t>are</w:t>
      </w:r>
      <w:r>
        <w:rPr>
          <w:spacing w:val="-5"/>
        </w:rPr>
        <w:t xml:space="preserve"> </w:t>
      </w:r>
      <w:r>
        <w:t>held</w:t>
      </w:r>
      <w:r>
        <w:rPr>
          <w:spacing w:val="-4"/>
        </w:rPr>
        <w:t xml:space="preserve"> </w:t>
      </w:r>
      <w:r>
        <w:t>by</w:t>
      </w:r>
      <w:r>
        <w:rPr>
          <w:spacing w:val="-4"/>
        </w:rPr>
        <w:t xml:space="preserve"> </w:t>
      </w:r>
      <w:r>
        <w:t>all</w:t>
      </w:r>
      <w:r>
        <w:rPr>
          <w:spacing w:val="-4"/>
        </w:rPr>
        <w:t xml:space="preserve"> </w:t>
      </w:r>
      <w:r>
        <w:t>educational</w:t>
      </w:r>
      <w:r>
        <w:rPr>
          <w:spacing w:val="-4"/>
        </w:rPr>
        <w:t xml:space="preserve"> </w:t>
      </w:r>
      <w:r>
        <w:t>institutions</w:t>
      </w:r>
      <w:r>
        <w:rPr>
          <w:spacing w:val="-4"/>
        </w:rPr>
        <w:t xml:space="preserve"> </w:t>
      </w:r>
      <w:r>
        <w:t>and</w:t>
      </w:r>
      <w:r>
        <w:rPr>
          <w:spacing w:val="-4"/>
        </w:rPr>
        <w:t xml:space="preserve"> </w:t>
      </w:r>
      <w:r>
        <w:t>firms</w:t>
      </w:r>
      <w:r>
        <w:rPr>
          <w:spacing w:val="-4"/>
        </w:rPr>
        <w:t xml:space="preserve"> </w:t>
      </w:r>
      <w:r>
        <w:t>who pay the dues determined by the Governing Board for this class of membership. Annual dues and conference fees for one selected individual are provided.</w:t>
      </w:r>
    </w:p>
    <w:p w14:paraId="1D47A6AC" w14:textId="77777777" w:rsidR="00D47322" w:rsidRDefault="00D47322">
      <w:pPr>
        <w:pStyle w:val="BodyText"/>
        <w:spacing w:before="2"/>
      </w:pPr>
    </w:p>
    <w:p w14:paraId="60D1C423" w14:textId="77777777" w:rsidR="00D47322" w:rsidRDefault="00000000">
      <w:pPr>
        <w:pStyle w:val="BodyText"/>
        <w:tabs>
          <w:tab w:val="left" w:pos="1584"/>
        </w:tabs>
        <w:spacing w:line="237" w:lineRule="auto"/>
        <w:ind w:left="1584" w:right="275" w:hanging="1440"/>
      </w:pPr>
      <w:r>
        <w:t>Section 4.</w:t>
      </w:r>
      <w:r>
        <w:tab/>
        <w:t>Full-time</w:t>
      </w:r>
      <w:r>
        <w:rPr>
          <w:spacing w:val="-5"/>
        </w:rPr>
        <w:t xml:space="preserve"> </w:t>
      </w:r>
      <w:r>
        <w:t>students</w:t>
      </w:r>
      <w:r>
        <w:rPr>
          <w:spacing w:val="-4"/>
        </w:rPr>
        <w:t xml:space="preserve"> </w:t>
      </w:r>
      <w:r>
        <w:t>in</w:t>
      </w:r>
      <w:r>
        <w:rPr>
          <w:spacing w:val="-4"/>
        </w:rPr>
        <w:t xml:space="preserve"> </w:t>
      </w:r>
      <w:r>
        <w:t>secondary</w:t>
      </w:r>
      <w:r>
        <w:rPr>
          <w:spacing w:val="-4"/>
        </w:rPr>
        <w:t xml:space="preserve"> </w:t>
      </w:r>
      <w:r>
        <w:t>schools,</w:t>
      </w:r>
      <w:r>
        <w:rPr>
          <w:spacing w:val="-4"/>
        </w:rPr>
        <w:t xml:space="preserve"> </w:t>
      </w:r>
      <w:r>
        <w:t>colleges</w:t>
      </w:r>
      <w:r>
        <w:rPr>
          <w:spacing w:val="-4"/>
        </w:rPr>
        <w:t xml:space="preserve"> </w:t>
      </w:r>
      <w:r>
        <w:t>and</w:t>
      </w:r>
      <w:r>
        <w:rPr>
          <w:spacing w:val="-5"/>
        </w:rPr>
        <w:t xml:space="preserve"> </w:t>
      </w:r>
      <w:r>
        <w:t>universities</w:t>
      </w:r>
      <w:r>
        <w:rPr>
          <w:spacing w:val="-4"/>
        </w:rPr>
        <w:t xml:space="preserve"> </w:t>
      </w:r>
      <w:r>
        <w:t>may</w:t>
      </w:r>
      <w:r>
        <w:rPr>
          <w:spacing w:val="-4"/>
        </w:rPr>
        <w:t xml:space="preserve"> </w:t>
      </w:r>
      <w:r>
        <w:t>hold</w:t>
      </w:r>
      <w:r>
        <w:rPr>
          <w:spacing w:val="-4"/>
        </w:rPr>
        <w:t xml:space="preserve"> </w:t>
      </w:r>
      <w:r>
        <w:t>non- voting membership by paying the appropriate dues.</w:t>
      </w:r>
    </w:p>
    <w:p w14:paraId="6A5E60A2" w14:textId="77777777" w:rsidR="00D47322" w:rsidRDefault="00D47322">
      <w:pPr>
        <w:pStyle w:val="BodyText"/>
        <w:spacing w:before="1"/>
      </w:pPr>
    </w:p>
    <w:p w14:paraId="41AE1299" w14:textId="77777777" w:rsidR="00D47322" w:rsidRDefault="00000000">
      <w:pPr>
        <w:pStyle w:val="BodyText"/>
        <w:tabs>
          <w:tab w:val="left" w:pos="1584"/>
        </w:tabs>
        <w:spacing w:line="242" w:lineRule="auto"/>
        <w:ind w:left="1584" w:right="1341" w:hanging="1440"/>
      </w:pPr>
      <w:r>
        <w:t>Section 5.</w:t>
      </w:r>
      <w:r>
        <w:tab/>
        <w:t>All</w:t>
      </w:r>
      <w:r>
        <w:rPr>
          <w:spacing w:val="-4"/>
        </w:rPr>
        <w:t xml:space="preserve"> </w:t>
      </w:r>
      <w:r>
        <w:t>members</w:t>
      </w:r>
      <w:r>
        <w:rPr>
          <w:spacing w:val="-4"/>
        </w:rPr>
        <w:t xml:space="preserve"> </w:t>
      </w:r>
      <w:r>
        <w:t>of</w:t>
      </w:r>
      <w:r>
        <w:rPr>
          <w:spacing w:val="-4"/>
        </w:rPr>
        <w:t xml:space="preserve"> </w:t>
      </w:r>
      <w:r>
        <w:t>the</w:t>
      </w:r>
      <w:r>
        <w:rPr>
          <w:spacing w:val="-5"/>
        </w:rPr>
        <w:t xml:space="preserve"> </w:t>
      </w:r>
      <w:r>
        <w:t>Association</w:t>
      </w:r>
      <w:r>
        <w:rPr>
          <w:spacing w:val="-4"/>
        </w:rPr>
        <w:t xml:space="preserve"> </w:t>
      </w:r>
      <w:r>
        <w:t>shall</w:t>
      </w:r>
      <w:r>
        <w:rPr>
          <w:spacing w:val="-4"/>
        </w:rPr>
        <w:t xml:space="preserve"> </w:t>
      </w:r>
      <w:r>
        <w:t>be</w:t>
      </w:r>
      <w:r>
        <w:rPr>
          <w:spacing w:val="-5"/>
        </w:rPr>
        <w:t xml:space="preserve"> </w:t>
      </w:r>
      <w:r>
        <w:t>entitled</w:t>
      </w:r>
      <w:r>
        <w:rPr>
          <w:spacing w:val="-4"/>
        </w:rPr>
        <w:t xml:space="preserve"> </w:t>
      </w:r>
      <w:r>
        <w:t>to</w:t>
      </w:r>
      <w:r>
        <w:rPr>
          <w:spacing w:val="-4"/>
        </w:rPr>
        <w:t xml:space="preserve"> </w:t>
      </w:r>
      <w:r>
        <w:t>receive</w:t>
      </w:r>
      <w:r>
        <w:rPr>
          <w:spacing w:val="-5"/>
        </w:rPr>
        <w:t xml:space="preserve"> </w:t>
      </w:r>
      <w:r>
        <w:t>its</w:t>
      </w:r>
      <w:r>
        <w:rPr>
          <w:spacing w:val="-4"/>
        </w:rPr>
        <w:t xml:space="preserve"> </w:t>
      </w:r>
      <w:r>
        <w:t xml:space="preserve">official </w:t>
      </w:r>
      <w:r>
        <w:rPr>
          <w:spacing w:val="-2"/>
        </w:rPr>
        <w:t>publications.</w:t>
      </w:r>
    </w:p>
    <w:p w14:paraId="4E0C5910" w14:textId="77777777" w:rsidR="00D47322" w:rsidRDefault="00000000">
      <w:pPr>
        <w:pStyle w:val="BodyText"/>
        <w:tabs>
          <w:tab w:val="left" w:pos="1584"/>
        </w:tabs>
        <w:spacing w:before="273"/>
        <w:ind w:left="1584" w:right="235" w:hanging="1440"/>
      </w:pPr>
      <w:r>
        <w:t>Section 6:</w:t>
      </w:r>
      <w:r>
        <w:tab/>
        <w:t>Life</w:t>
      </w:r>
      <w:r>
        <w:rPr>
          <w:spacing w:val="-4"/>
        </w:rPr>
        <w:t xml:space="preserve"> </w:t>
      </w:r>
      <w:r>
        <w:t>members</w:t>
      </w:r>
      <w:r>
        <w:rPr>
          <w:spacing w:val="-3"/>
        </w:rPr>
        <w:t xml:space="preserve"> </w:t>
      </w:r>
      <w:r>
        <w:t>are</w:t>
      </w:r>
      <w:r>
        <w:rPr>
          <w:spacing w:val="-4"/>
        </w:rPr>
        <w:t xml:space="preserve"> </w:t>
      </w:r>
      <w:r>
        <w:t>those</w:t>
      </w:r>
      <w:r>
        <w:rPr>
          <w:spacing w:val="-4"/>
        </w:rPr>
        <w:t xml:space="preserve"> </w:t>
      </w:r>
      <w:r>
        <w:t>persons</w:t>
      </w:r>
      <w:r>
        <w:rPr>
          <w:spacing w:val="-3"/>
        </w:rPr>
        <w:t xml:space="preserve"> </w:t>
      </w:r>
      <w:r>
        <w:t>paying</w:t>
      </w:r>
      <w:r>
        <w:rPr>
          <w:spacing w:val="-3"/>
        </w:rPr>
        <w:t xml:space="preserve"> </w:t>
      </w:r>
      <w:r>
        <w:t>the</w:t>
      </w:r>
      <w:r>
        <w:rPr>
          <w:spacing w:val="-4"/>
        </w:rPr>
        <w:t xml:space="preserve"> </w:t>
      </w:r>
      <w:r>
        <w:t>amount</w:t>
      </w:r>
      <w:r>
        <w:rPr>
          <w:spacing w:val="-3"/>
        </w:rPr>
        <w:t xml:space="preserve"> </w:t>
      </w:r>
      <w:r>
        <w:t>determined</w:t>
      </w:r>
      <w:r>
        <w:rPr>
          <w:spacing w:val="-3"/>
        </w:rPr>
        <w:t xml:space="preserve"> </w:t>
      </w:r>
      <w:r>
        <w:t>by</w:t>
      </w:r>
      <w:r>
        <w:rPr>
          <w:spacing w:val="-3"/>
        </w:rPr>
        <w:t xml:space="preserve"> </w:t>
      </w:r>
      <w:r>
        <w:t>the</w:t>
      </w:r>
      <w:r>
        <w:rPr>
          <w:spacing w:val="-4"/>
        </w:rPr>
        <w:t xml:space="preserve"> </w:t>
      </w:r>
      <w:r>
        <w:t>Governing Board for this class of membership or those who have been awarded the STAM Emeritus Award. Life members are not required to pay annual dues but are subject to conference fees.</w:t>
      </w:r>
    </w:p>
    <w:p w14:paraId="4AC1A0B7" w14:textId="77777777" w:rsidR="00D47322" w:rsidRDefault="00000000">
      <w:pPr>
        <w:pStyle w:val="BodyText"/>
        <w:tabs>
          <w:tab w:val="left" w:pos="1584"/>
        </w:tabs>
        <w:spacing w:before="274" w:line="242" w:lineRule="auto"/>
        <w:ind w:left="1584" w:right="608" w:hanging="1440"/>
      </w:pPr>
      <w:r>
        <w:t>Section 7:</w:t>
      </w:r>
      <w:r>
        <w:tab/>
        <w:t>Retiree</w:t>
      </w:r>
      <w:r>
        <w:rPr>
          <w:spacing w:val="-4"/>
        </w:rPr>
        <w:t xml:space="preserve"> </w:t>
      </w:r>
      <w:r>
        <w:t>members</w:t>
      </w:r>
      <w:r>
        <w:rPr>
          <w:spacing w:val="-3"/>
        </w:rPr>
        <w:t xml:space="preserve"> </w:t>
      </w:r>
      <w:r>
        <w:t>are</w:t>
      </w:r>
      <w:r>
        <w:rPr>
          <w:spacing w:val="-4"/>
        </w:rPr>
        <w:t xml:space="preserve"> </w:t>
      </w:r>
      <w:r>
        <w:t>those</w:t>
      </w:r>
      <w:r>
        <w:rPr>
          <w:spacing w:val="-4"/>
        </w:rPr>
        <w:t xml:space="preserve"> </w:t>
      </w:r>
      <w:r>
        <w:t>persons</w:t>
      </w:r>
      <w:r>
        <w:rPr>
          <w:spacing w:val="-3"/>
        </w:rPr>
        <w:t xml:space="preserve"> </w:t>
      </w:r>
      <w:r>
        <w:t>paying</w:t>
      </w:r>
      <w:r>
        <w:rPr>
          <w:spacing w:val="-3"/>
        </w:rPr>
        <w:t xml:space="preserve"> </w:t>
      </w:r>
      <w:r>
        <w:t>the</w:t>
      </w:r>
      <w:r>
        <w:rPr>
          <w:spacing w:val="-4"/>
        </w:rPr>
        <w:t xml:space="preserve"> </w:t>
      </w:r>
      <w:r>
        <w:t>annual</w:t>
      </w:r>
      <w:r>
        <w:rPr>
          <w:spacing w:val="-3"/>
        </w:rPr>
        <w:t xml:space="preserve"> </w:t>
      </w:r>
      <w:r>
        <w:t>dues</w:t>
      </w:r>
      <w:r>
        <w:rPr>
          <w:spacing w:val="-3"/>
        </w:rPr>
        <w:t xml:space="preserve"> </w:t>
      </w:r>
      <w:r>
        <w:t>determined</w:t>
      </w:r>
      <w:r>
        <w:rPr>
          <w:spacing w:val="-3"/>
        </w:rPr>
        <w:t xml:space="preserve"> </w:t>
      </w:r>
      <w:r>
        <w:t>by</w:t>
      </w:r>
      <w:r>
        <w:rPr>
          <w:spacing w:val="-3"/>
        </w:rPr>
        <w:t xml:space="preserve"> </w:t>
      </w:r>
      <w:r>
        <w:t>the Governing Board for this class of membership.</w:t>
      </w:r>
    </w:p>
    <w:p w14:paraId="013F6786" w14:textId="77777777" w:rsidR="00D47322" w:rsidRDefault="00000000">
      <w:pPr>
        <w:pStyle w:val="Heading1"/>
        <w:spacing w:before="272"/>
      </w:pPr>
      <w:r>
        <w:t>ARTICLE II</w:t>
      </w:r>
      <w:r>
        <w:rPr>
          <w:spacing w:val="-1"/>
        </w:rPr>
        <w:t xml:space="preserve"> </w:t>
      </w:r>
      <w:r>
        <w:t xml:space="preserve">- </w:t>
      </w:r>
      <w:r>
        <w:rPr>
          <w:spacing w:val="-4"/>
        </w:rPr>
        <w:t>DUES</w:t>
      </w:r>
    </w:p>
    <w:p w14:paraId="78732763" w14:textId="77777777" w:rsidR="00D47322" w:rsidRDefault="00D47322">
      <w:pPr>
        <w:pStyle w:val="BodyText"/>
      </w:pPr>
    </w:p>
    <w:p w14:paraId="74BB0B81" w14:textId="77777777" w:rsidR="00D47322" w:rsidRDefault="00000000">
      <w:pPr>
        <w:pStyle w:val="BodyText"/>
        <w:tabs>
          <w:tab w:val="left" w:pos="1584"/>
        </w:tabs>
        <w:spacing w:before="1"/>
        <w:ind w:left="144"/>
      </w:pPr>
      <w:r>
        <w:t>Section</w:t>
      </w:r>
      <w:r>
        <w:rPr>
          <w:spacing w:val="-2"/>
        </w:rPr>
        <w:t xml:space="preserve"> </w:t>
      </w:r>
      <w:r>
        <w:rPr>
          <w:spacing w:val="-5"/>
        </w:rPr>
        <w:t>1.</w:t>
      </w:r>
      <w:r>
        <w:tab/>
        <w:t>Dues</w:t>
      </w:r>
      <w:r>
        <w:rPr>
          <w:spacing w:val="-3"/>
        </w:rPr>
        <w:t xml:space="preserve"> </w:t>
      </w:r>
      <w:r>
        <w:t>shall</w:t>
      </w:r>
      <w:r>
        <w:rPr>
          <w:spacing w:val="-1"/>
        </w:rPr>
        <w:t xml:space="preserve"> </w:t>
      </w:r>
      <w:r>
        <w:t>be</w:t>
      </w:r>
      <w:r>
        <w:rPr>
          <w:spacing w:val="-1"/>
        </w:rPr>
        <w:t xml:space="preserve"> </w:t>
      </w:r>
      <w:r>
        <w:t>set</w:t>
      </w:r>
      <w:r>
        <w:rPr>
          <w:spacing w:val="-1"/>
        </w:rPr>
        <w:t xml:space="preserve"> </w:t>
      </w:r>
      <w:r>
        <w:t>by the</w:t>
      </w:r>
      <w:r>
        <w:rPr>
          <w:spacing w:val="-2"/>
        </w:rPr>
        <w:t xml:space="preserve"> </w:t>
      </w:r>
      <w:r>
        <w:t xml:space="preserve">Governing </w:t>
      </w:r>
      <w:r>
        <w:rPr>
          <w:spacing w:val="-2"/>
        </w:rPr>
        <w:t>Board.</w:t>
      </w:r>
    </w:p>
    <w:p w14:paraId="46B559E9" w14:textId="77777777" w:rsidR="00D47322" w:rsidRDefault="00D47322">
      <w:pPr>
        <w:pStyle w:val="BodyText"/>
        <w:spacing w:before="2"/>
      </w:pPr>
    </w:p>
    <w:p w14:paraId="364717D6" w14:textId="77777777" w:rsidR="00D47322" w:rsidRDefault="00000000">
      <w:pPr>
        <w:pStyle w:val="BodyText"/>
        <w:tabs>
          <w:tab w:val="left" w:pos="1584"/>
        </w:tabs>
        <w:spacing w:line="237" w:lineRule="auto"/>
        <w:ind w:left="1584" w:right="515" w:hanging="1440"/>
      </w:pPr>
      <w:r>
        <w:t>Section 2.</w:t>
      </w:r>
      <w:r>
        <w:tab/>
        <w:t>Annual</w:t>
      </w:r>
      <w:r>
        <w:rPr>
          <w:spacing w:val="-3"/>
        </w:rPr>
        <w:t xml:space="preserve"> </w:t>
      </w:r>
      <w:r>
        <w:t>dues</w:t>
      </w:r>
      <w:r>
        <w:rPr>
          <w:spacing w:val="-3"/>
        </w:rPr>
        <w:t xml:space="preserve"> </w:t>
      </w:r>
      <w:r>
        <w:t>shall</w:t>
      </w:r>
      <w:r>
        <w:rPr>
          <w:spacing w:val="-3"/>
        </w:rPr>
        <w:t xml:space="preserve"> </w:t>
      </w:r>
      <w:r>
        <w:t>be</w:t>
      </w:r>
      <w:r>
        <w:rPr>
          <w:spacing w:val="-4"/>
        </w:rPr>
        <w:t xml:space="preserve"> </w:t>
      </w:r>
      <w:r>
        <w:t>payable</w:t>
      </w:r>
      <w:r>
        <w:rPr>
          <w:spacing w:val="-4"/>
        </w:rPr>
        <w:t xml:space="preserve"> </w:t>
      </w:r>
      <w:r>
        <w:t>in</w:t>
      </w:r>
      <w:r>
        <w:rPr>
          <w:spacing w:val="-3"/>
        </w:rPr>
        <w:t xml:space="preserve"> </w:t>
      </w:r>
      <w:r>
        <w:t>September.</w:t>
      </w:r>
      <w:r>
        <w:rPr>
          <w:spacing w:val="40"/>
        </w:rPr>
        <w:t xml:space="preserve"> </w:t>
      </w:r>
      <w:r>
        <w:t>The</w:t>
      </w:r>
      <w:r>
        <w:rPr>
          <w:spacing w:val="-4"/>
        </w:rPr>
        <w:t xml:space="preserve"> </w:t>
      </w:r>
      <w:r>
        <w:t>fiscal</w:t>
      </w:r>
      <w:r>
        <w:rPr>
          <w:spacing w:val="-3"/>
        </w:rPr>
        <w:t xml:space="preserve"> </w:t>
      </w:r>
      <w:r>
        <w:t>year</w:t>
      </w:r>
      <w:r>
        <w:rPr>
          <w:spacing w:val="-3"/>
        </w:rPr>
        <w:t xml:space="preserve"> </w:t>
      </w:r>
      <w:r>
        <w:t>shall</w:t>
      </w:r>
      <w:r>
        <w:rPr>
          <w:spacing w:val="-3"/>
        </w:rPr>
        <w:t xml:space="preserve"> </w:t>
      </w:r>
      <w:r>
        <w:t>be</w:t>
      </w:r>
      <w:r>
        <w:rPr>
          <w:spacing w:val="-4"/>
        </w:rPr>
        <w:t xml:space="preserve"> </w:t>
      </w:r>
      <w:r>
        <w:t>the</w:t>
      </w:r>
      <w:r>
        <w:rPr>
          <w:spacing w:val="-4"/>
        </w:rPr>
        <w:t xml:space="preserve"> </w:t>
      </w:r>
      <w:r>
        <w:t>begin July 1.</w:t>
      </w:r>
    </w:p>
    <w:p w14:paraId="606A3E90" w14:textId="77777777" w:rsidR="00D47322" w:rsidRDefault="00000000">
      <w:pPr>
        <w:pStyle w:val="BodyText"/>
        <w:tabs>
          <w:tab w:val="left" w:pos="1584"/>
        </w:tabs>
        <w:spacing w:before="5" w:line="237" w:lineRule="auto"/>
        <w:ind w:left="1584" w:right="514" w:hanging="1440"/>
      </w:pPr>
      <w:r>
        <w:t>Section 3.</w:t>
      </w:r>
      <w:r>
        <w:tab/>
        <w:t>The</w:t>
      </w:r>
      <w:r>
        <w:rPr>
          <w:spacing w:val="-4"/>
        </w:rPr>
        <w:t xml:space="preserve"> </w:t>
      </w:r>
      <w:r>
        <w:t>Governing</w:t>
      </w:r>
      <w:r>
        <w:rPr>
          <w:spacing w:val="-3"/>
        </w:rPr>
        <w:t xml:space="preserve"> </w:t>
      </w:r>
      <w:r>
        <w:t>Board</w:t>
      </w:r>
      <w:r>
        <w:rPr>
          <w:spacing w:val="-3"/>
        </w:rPr>
        <w:t xml:space="preserve"> </w:t>
      </w:r>
      <w:r>
        <w:t>shall</w:t>
      </w:r>
      <w:r>
        <w:rPr>
          <w:spacing w:val="-3"/>
        </w:rPr>
        <w:t xml:space="preserve"> </w:t>
      </w:r>
      <w:r>
        <w:t>have</w:t>
      </w:r>
      <w:r>
        <w:rPr>
          <w:spacing w:val="-4"/>
        </w:rPr>
        <w:t xml:space="preserve"> </w:t>
      </w:r>
      <w:r>
        <w:t>the</w:t>
      </w:r>
      <w:r>
        <w:rPr>
          <w:spacing w:val="-4"/>
        </w:rPr>
        <w:t xml:space="preserve"> </w:t>
      </w:r>
      <w:r>
        <w:t>power</w:t>
      </w:r>
      <w:r>
        <w:rPr>
          <w:spacing w:val="-3"/>
        </w:rPr>
        <w:t xml:space="preserve"> </w:t>
      </w:r>
      <w:r>
        <w:t>to</w:t>
      </w:r>
      <w:r>
        <w:rPr>
          <w:spacing w:val="-3"/>
        </w:rPr>
        <w:t xml:space="preserve"> </w:t>
      </w:r>
      <w:r>
        <w:t>arrange</w:t>
      </w:r>
      <w:r>
        <w:rPr>
          <w:spacing w:val="-4"/>
        </w:rPr>
        <w:t xml:space="preserve"> </w:t>
      </w:r>
      <w:r>
        <w:t>joint</w:t>
      </w:r>
      <w:r>
        <w:rPr>
          <w:spacing w:val="-3"/>
        </w:rPr>
        <w:t xml:space="preserve"> </w:t>
      </w:r>
      <w:r>
        <w:t>memberships</w:t>
      </w:r>
      <w:r>
        <w:rPr>
          <w:spacing w:val="-3"/>
        </w:rPr>
        <w:t xml:space="preserve"> </w:t>
      </w:r>
      <w:r>
        <w:t>with other professional organizations.</w:t>
      </w:r>
    </w:p>
    <w:p w14:paraId="66EF01A3" w14:textId="77777777" w:rsidR="00D47322" w:rsidRDefault="00D47322">
      <w:pPr>
        <w:pStyle w:val="BodyText"/>
        <w:spacing w:before="1"/>
      </w:pPr>
    </w:p>
    <w:p w14:paraId="7A1EB68F" w14:textId="77777777" w:rsidR="00D47322" w:rsidRDefault="00000000">
      <w:pPr>
        <w:pStyle w:val="Heading1"/>
      </w:pPr>
      <w:r>
        <w:t>ARTICLE</w:t>
      </w:r>
      <w:r>
        <w:rPr>
          <w:spacing w:val="-1"/>
        </w:rPr>
        <w:t xml:space="preserve"> </w:t>
      </w:r>
      <w:r>
        <w:t>III</w:t>
      </w:r>
      <w:r>
        <w:rPr>
          <w:spacing w:val="-1"/>
        </w:rPr>
        <w:t xml:space="preserve"> </w:t>
      </w:r>
      <w:r>
        <w:t xml:space="preserve">- STANDING </w:t>
      </w:r>
      <w:r>
        <w:rPr>
          <w:spacing w:val="-2"/>
        </w:rPr>
        <w:t>COMMITTEES</w:t>
      </w:r>
    </w:p>
    <w:p w14:paraId="074E7ED1" w14:textId="77777777" w:rsidR="00D47322" w:rsidRDefault="00D47322">
      <w:pPr>
        <w:pStyle w:val="BodyText"/>
      </w:pPr>
    </w:p>
    <w:p w14:paraId="6963DCEF" w14:textId="77777777" w:rsidR="00D47322" w:rsidRDefault="00000000">
      <w:pPr>
        <w:pStyle w:val="BodyText"/>
        <w:ind w:left="1584" w:right="814" w:hanging="1440"/>
        <w:jc w:val="both"/>
      </w:pPr>
      <w:r>
        <w:t>Section</w:t>
      </w:r>
      <w:r>
        <w:rPr>
          <w:spacing w:val="-2"/>
        </w:rPr>
        <w:t xml:space="preserve"> </w:t>
      </w:r>
      <w:r>
        <w:t>1.</w:t>
      </w:r>
      <w:r>
        <w:rPr>
          <w:spacing w:val="80"/>
        </w:rPr>
        <w:t xml:space="preserve">  </w:t>
      </w:r>
      <w:r>
        <w:t>The</w:t>
      </w:r>
      <w:r>
        <w:rPr>
          <w:spacing w:val="-3"/>
        </w:rPr>
        <w:t xml:space="preserve"> </w:t>
      </w:r>
      <w:r>
        <w:t>following</w:t>
      </w:r>
      <w:r>
        <w:rPr>
          <w:spacing w:val="-2"/>
        </w:rPr>
        <w:t xml:space="preserve"> </w:t>
      </w:r>
      <w:r>
        <w:t>Standing</w:t>
      </w:r>
      <w:r>
        <w:rPr>
          <w:spacing w:val="-2"/>
        </w:rPr>
        <w:t xml:space="preserve"> </w:t>
      </w:r>
      <w:r>
        <w:t>Committees</w:t>
      </w:r>
      <w:r>
        <w:rPr>
          <w:spacing w:val="-2"/>
        </w:rPr>
        <w:t xml:space="preserve"> </w:t>
      </w:r>
      <w:r>
        <w:t>shall</w:t>
      </w:r>
      <w:r>
        <w:rPr>
          <w:spacing w:val="-2"/>
        </w:rPr>
        <w:t xml:space="preserve"> </w:t>
      </w:r>
      <w:r>
        <w:t>be</w:t>
      </w:r>
      <w:r>
        <w:rPr>
          <w:spacing w:val="-3"/>
        </w:rPr>
        <w:t xml:space="preserve"> </w:t>
      </w:r>
      <w:r>
        <w:t>appointed:</w:t>
      </w:r>
      <w:r>
        <w:rPr>
          <w:spacing w:val="-3"/>
        </w:rPr>
        <w:t xml:space="preserve"> </w:t>
      </w:r>
      <w:r>
        <w:t>Archival,</w:t>
      </w:r>
      <w:r>
        <w:rPr>
          <w:spacing w:val="-2"/>
        </w:rPr>
        <w:t xml:space="preserve"> </w:t>
      </w:r>
      <w:r>
        <w:t>Awards, Conference,</w:t>
      </w:r>
      <w:r>
        <w:rPr>
          <w:spacing w:val="-4"/>
        </w:rPr>
        <w:t xml:space="preserve"> </w:t>
      </w:r>
      <w:r>
        <w:t>Constitution</w:t>
      </w:r>
      <w:r>
        <w:rPr>
          <w:spacing w:val="-4"/>
        </w:rPr>
        <w:t xml:space="preserve"> </w:t>
      </w:r>
      <w:r>
        <w:t>&amp;</w:t>
      </w:r>
      <w:r>
        <w:rPr>
          <w:spacing w:val="-4"/>
        </w:rPr>
        <w:t xml:space="preserve"> </w:t>
      </w:r>
      <w:r>
        <w:t>Bylaws,</w:t>
      </w:r>
      <w:r>
        <w:rPr>
          <w:spacing w:val="-4"/>
        </w:rPr>
        <w:t xml:space="preserve"> </w:t>
      </w:r>
      <w:r>
        <w:t>Electronic</w:t>
      </w:r>
      <w:r>
        <w:rPr>
          <w:spacing w:val="-5"/>
        </w:rPr>
        <w:t xml:space="preserve"> </w:t>
      </w:r>
      <w:r>
        <w:t>Communications,</w:t>
      </w:r>
      <w:r>
        <w:rPr>
          <w:spacing w:val="-4"/>
        </w:rPr>
        <w:t xml:space="preserve"> </w:t>
      </w:r>
      <w:r>
        <w:t>Finance, Membership Development, Nominating, Publications, Scholarship.</w:t>
      </w:r>
    </w:p>
    <w:p w14:paraId="371FA1D4" w14:textId="77777777" w:rsidR="00D47322" w:rsidRDefault="00D47322">
      <w:pPr>
        <w:pStyle w:val="BodyText"/>
      </w:pPr>
    </w:p>
    <w:p w14:paraId="53901629" w14:textId="77777777" w:rsidR="00D47322" w:rsidRDefault="00000000">
      <w:pPr>
        <w:pStyle w:val="BodyText"/>
        <w:tabs>
          <w:tab w:val="left" w:pos="1584"/>
        </w:tabs>
        <w:spacing w:line="242" w:lineRule="auto"/>
        <w:ind w:left="1584" w:right="308" w:hanging="1440"/>
      </w:pPr>
      <w:r>
        <w:t>Section 2.</w:t>
      </w:r>
      <w:r>
        <w:tab/>
        <w:t>The</w:t>
      </w:r>
      <w:r>
        <w:rPr>
          <w:spacing w:val="-4"/>
        </w:rPr>
        <w:t xml:space="preserve"> </w:t>
      </w:r>
      <w:r>
        <w:t>chairpersons</w:t>
      </w:r>
      <w:r>
        <w:rPr>
          <w:spacing w:val="-3"/>
        </w:rPr>
        <w:t xml:space="preserve"> </w:t>
      </w:r>
      <w:r>
        <w:t>of</w:t>
      </w:r>
      <w:r>
        <w:rPr>
          <w:spacing w:val="-3"/>
        </w:rPr>
        <w:t xml:space="preserve"> </w:t>
      </w:r>
      <w:r>
        <w:t>the</w:t>
      </w:r>
      <w:r>
        <w:rPr>
          <w:spacing w:val="-4"/>
        </w:rPr>
        <w:t xml:space="preserve"> </w:t>
      </w:r>
      <w:r>
        <w:t>Standing</w:t>
      </w:r>
      <w:r>
        <w:rPr>
          <w:spacing w:val="-3"/>
        </w:rPr>
        <w:t xml:space="preserve"> </w:t>
      </w:r>
      <w:r>
        <w:t>Committees</w:t>
      </w:r>
      <w:r>
        <w:rPr>
          <w:spacing w:val="-3"/>
        </w:rPr>
        <w:t xml:space="preserve"> </w:t>
      </w:r>
      <w:r>
        <w:t>shall</w:t>
      </w:r>
      <w:r>
        <w:rPr>
          <w:spacing w:val="-3"/>
        </w:rPr>
        <w:t xml:space="preserve"> </w:t>
      </w:r>
      <w:r>
        <w:t>make</w:t>
      </w:r>
      <w:r>
        <w:rPr>
          <w:spacing w:val="-4"/>
        </w:rPr>
        <w:t xml:space="preserve"> </w:t>
      </w:r>
      <w:r>
        <w:t>an</w:t>
      </w:r>
      <w:r>
        <w:rPr>
          <w:spacing w:val="-3"/>
        </w:rPr>
        <w:t xml:space="preserve"> </w:t>
      </w:r>
      <w:r>
        <w:t>annual</w:t>
      </w:r>
      <w:r>
        <w:rPr>
          <w:spacing w:val="-3"/>
        </w:rPr>
        <w:t xml:space="preserve"> </w:t>
      </w:r>
      <w:r>
        <w:t>report</w:t>
      </w:r>
      <w:r>
        <w:rPr>
          <w:spacing w:val="-3"/>
        </w:rPr>
        <w:t xml:space="preserve"> </w:t>
      </w:r>
      <w:r>
        <w:t>to</w:t>
      </w:r>
      <w:r>
        <w:rPr>
          <w:spacing w:val="-3"/>
        </w:rPr>
        <w:t xml:space="preserve"> </w:t>
      </w:r>
      <w:r>
        <w:t>the Governing Board and as many reports as the Board may request.</w:t>
      </w:r>
    </w:p>
    <w:p w14:paraId="59AEFC0F" w14:textId="77777777" w:rsidR="00D47322" w:rsidRDefault="00000000">
      <w:pPr>
        <w:pStyle w:val="BodyText"/>
        <w:tabs>
          <w:tab w:val="left" w:pos="1584"/>
        </w:tabs>
        <w:spacing w:before="182"/>
        <w:ind w:left="1584" w:right="181" w:hanging="1470"/>
      </w:pPr>
      <w:r>
        <w:t>Section 3.</w:t>
      </w:r>
      <w:r>
        <w:tab/>
        <w:t>The Membership Development Committee shall conduct a membership drive annually and lead mentorship activities for the organization's membership.</w:t>
      </w:r>
      <w:r>
        <w:rPr>
          <w:spacing w:val="40"/>
        </w:rPr>
        <w:t xml:space="preserve"> </w:t>
      </w:r>
      <w:r>
        <w:t>The Membership</w:t>
      </w:r>
      <w:r>
        <w:rPr>
          <w:spacing w:val="-3"/>
        </w:rPr>
        <w:t xml:space="preserve"> </w:t>
      </w:r>
      <w:r>
        <w:t>Development</w:t>
      </w:r>
      <w:r>
        <w:rPr>
          <w:spacing w:val="-3"/>
        </w:rPr>
        <w:t xml:space="preserve"> </w:t>
      </w:r>
      <w:r>
        <w:t>Committee</w:t>
      </w:r>
      <w:r>
        <w:rPr>
          <w:spacing w:val="-4"/>
        </w:rPr>
        <w:t xml:space="preserve"> </w:t>
      </w:r>
      <w:r>
        <w:t>shall</w:t>
      </w:r>
      <w:r>
        <w:rPr>
          <w:spacing w:val="-3"/>
        </w:rPr>
        <w:t xml:space="preserve"> </w:t>
      </w:r>
      <w:r>
        <w:t>be</w:t>
      </w:r>
      <w:r>
        <w:rPr>
          <w:spacing w:val="-4"/>
        </w:rPr>
        <w:t xml:space="preserve"> </w:t>
      </w:r>
      <w:r>
        <w:t>chaired</w:t>
      </w:r>
      <w:r>
        <w:rPr>
          <w:spacing w:val="-3"/>
        </w:rPr>
        <w:t xml:space="preserve"> </w:t>
      </w:r>
      <w:r>
        <w:t>by</w:t>
      </w:r>
      <w:r>
        <w:rPr>
          <w:spacing w:val="-3"/>
        </w:rPr>
        <w:t xml:space="preserve"> </w:t>
      </w:r>
      <w:r>
        <w:t>a</w:t>
      </w:r>
      <w:r>
        <w:rPr>
          <w:spacing w:val="-4"/>
        </w:rPr>
        <w:t xml:space="preserve"> </w:t>
      </w:r>
      <w:r>
        <w:t>member</w:t>
      </w:r>
      <w:r>
        <w:rPr>
          <w:spacing w:val="-3"/>
        </w:rPr>
        <w:t xml:space="preserve"> </w:t>
      </w:r>
      <w:r>
        <w:t>of</w:t>
      </w:r>
      <w:r>
        <w:rPr>
          <w:spacing w:val="-3"/>
        </w:rPr>
        <w:t xml:space="preserve"> </w:t>
      </w:r>
      <w:r>
        <w:t>the</w:t>
      </w:r>
      <w:r>
        <w:rPr>
          <w:spacing w:val="-4"/>
        </w:rPr>
        <w:t xml:space="preserve"> </w:t>
      </w:r>
      <w:r>
        <w:t>Board of Governors as appointed by the President.</w:t>
      </w:r>
    </w:p>
    <w:p w14:paraId="2908AB22" w14:textId="77777777" w:rsidR="00D47322" w:rsidRDefault="00000000">
      <w:pPr>
        <w:pStyle w:val="BodyText"/>
        <w:tabs>
          <w:tab w:val="left" w:pos="1584"/>
        </w:tabs>
        <w:spacing w:before="183"/>
        <w:ind w:left="144"/>
      </w:pPr>
      <w:r>
        <w:t>Section</w:t>
      </w:r>
      <w:r>
        <w:rPr>
          <w:spacing w:val="-2"/>
        </w:rPr>
        <w:t xml:space="preserve"> </w:t>
      </w:r>
      <w:r>
        <w:rPr>
          <w:spacing w:val="-5"/>
        </w:rPr>
        <w:t>4.</w:t>
      </w:r>
      <w:r>
        <w:tab/>
        <w:t>The</w:t>
      </w:r>
      <w:r>
        <w:rPr>
          <w:spacing w:val="-5"/>
        </w:rPr>
        <w:t xml:space="preserve"> </w:t>
      </w:r>
      <w:r>
        <w:t>Finance</w:t>
      </w:r>
      <w:r>
        <w:rPr>
          <w:spacing w:val="-3"/>
        </w:rPr>
        <w:t xml:space="preserve"> </w:t>
      </w:r>
      <w:r>
        <w:t>Committee</w:t>
      </w:r>
      <w:r>
        <w:rPr>
          <w:spacing w:val="-2"/>
        </w:rPr>
        <w:t xml:space="preserve"> </w:t>
      </w:r>
      <w:r>
        <w:t>shall</w:t>
      </w:r>
      <w:r>
        <w:rPr>
          <w:spacing w:val="-2"/>
        </w:rPr>
        <w:t xml:space="preserve"> </w:t>
      </w:r>
      <w:r>
        <w:t>recommend</w:t>
      </w:r>
      <w:r>
        <w:rPr>
          <w:spacing w:val="-2"/>
        </w:rPr>
        <w:t xml:space="preserve"> </w:t>
      </w:r>
      <w:r>
        <w:t>financial</w:t>
      </w:r>
      <w:r>
        <w:rPr>
          <w:spacing w:val="-1"/>
        </w:rPr>
        <w:t xml:space="preserve"> </w:t>
      </w:r>
      <w:r>
        <w:t>policies</w:t>
      </w:r>
      <w:r>
        <w:rPr>
          <w:spacing w:val="-2"/>
        </w:rPr>
        <w:t xml:space="preserve"> </w:t>
      </w:r>
      <w:r>
        <w:t>and</w:t>
      </w:r>
      <w:r>
        <w:rPr>
          <w:spacing w:val="-1"/>
        </w:rPr>
        <w:t xml:space="preserve"> </w:t>
      </w:r>
      <w:r>
        <w:rPr>
          <w:spacing w:val="-2"/>
        </w:rPr>
        <w:t>measures.</w:t>
      </w:r>
    </w:p>
    <w:p w14:paraId="4C9A0F77" w14:textId="77777777" w:rsidR="00D47322" w:rsidRDefault="00D47322">
      <w:pPr>
        <w:pStyle w:val="BodyText"/>
        <w:spacing w:before="2"/>
      </w:pPr>
    </w:p>
    <w:p w14:paraId="4D503972" w14:textId="77777777" w:rsidR="00D47322" w:rsidRDefault="00000000">
      <w:pPr>
        <w:pStyle w:val="ListParagraph"/>
        <w:numPr>
          <w:ilvl w:val="0"/>
          <w:numId w:val="7"/>
        </w:numPr>
        <w:tabs>
          <w:tab w:val="left" w:pos="2304"/>
        </w:tabs>
        <w:spacing w:line="237" w:lineRule="auto"/>
        <w:ind w:right="367"/>
        <w:rPr>
          <w:sz w:val="24"/>
        </w:rPr>
      </w:pPr>
      <w:r>
        <w:rPr>
          <w:sz w:val="24"/>
        </w:rPr>
        <w:t>Composition:</w:t>
      </w:r>
      <w:r>
        <w:rPr>
          <w:spacing w:val="-4"/>
          <w:sz w:val="24"/>
        </w:rPr>
        <w:t xml:space="preserve"> </w:t>
      </w:r>
      <w:r>
        <w:rPr>
          <w:sz w:val="24"/>
        </w:rPr>
        <w:t>The</w:t>
      </w:r>
      <w:r>
        <w:rPr>
          <w:spacing w:val="-5"/>
          <w:sz w:val="24"/>
        </w:rPr>
        <w:t xml:space="preserve"> </w:t>
      </w:r>
      <w:r>
        <w:rPr>
          <w:sz w:val="24"/>
        </w:rPr>
        <w:t>Finance</w:t>
      </w:r>
      <w:r>
        <w:rPr>
          <w:spacing w:val="-5"/>
          <w:sz w:val="24"/>
        </w:rPr>
        <w:t xml:space="preserve"> </w:t>
      </w:r>
      <w:r>
        <w:rPr>
          <w:sz w:val="24"/>
        </w:rPr>
        <w:t>Committee</w:t>
      </w:r>
      <w:r>
        <w:rPr>
          <w:spacing w:val="-5"/>
          <w:sz w:val="24"/>
        </w:rPr>
        <w:t xml:space="preserve"> </w:t>
      </w:r>
      <w:r>
        <w:rPr>
          <w:sz w:val="24"/>
        </w:rPr>
        <w:t>shall</w:t>
      </w:r>
      <w:r>
        <w:rPr>
          <w:spacing w:val="-4"/>
          <w:sz w:val="24"/>
        </w:rPr>
        <w:t xml:space="preserve"> </w:t>
      </w:r>
      <w:r>
        <w:rPr>
          <w:sz w:val="24"/>
        </w:rPr>
        <w:t>be</w:t>
      </w:r>
      <w:r>
        <w:rPr>
          <w:spacing w:val="-5"/>
          <w:sz w:val="24"/>
        </w:rPr>
        <w:t xml:space="preserve"> </w:t>
      </w:r>
      <w:r>
        <w:rPr>
          <w:sz w:val="24"/>
        </w:rPr>
        <w:t>chaired</w:t>
      </w:r>
      <w:r>
        <w:rPr>
          <w:spacing w:val="-4"/>
          <w:sz w:val="24"/>
        </w:rPr>
        <w:t xml:space="preserve"> </w:t>
      </w:r>
      <w:r>
        <w:rPr>
          <w:sz w:val="24"/>
        </w:rPr>
        <w:t>by</w:t>
      </w:r>
      <w:r>
        <w:rPr>
          <w:spacing w:val="-4"/>
          <w:sz w:val="24"/>
        </w:rPr>
        <w:t xml:space="preserve"> </w:t>
      </w:r>
      <w:r>
        <w:rPr>
          <w:sz w:val="24"/>
        </w:rPr>
        <w:t>the</w:t>
      </w:r>
      <w:r>
        <w:rPr>
          <w:spacing w:val="-5"/>
          <w:sz w:val="24"/>
        </w:rPr>
        <w:t xml:space="preserve"> </w:t>
      </w:r>
      <w:r>
        <w:rPr>
          <w:sz w:val="24"/>
        </w:rPr>
        <w:t>Executive Secretary and shall include the Vice-President Elect and at least one</w:t>
      </w:r>
    </w:p>
    <w:p w14:paraId="19B8B5DD" w14:textId="77777777" w:rsidR="00D47322" w:rsidRDefault="00D47322">
      <w:pPr>
        <w:spacing w:line="237" w:lineRule="auto"/>
        <w:rPr>
          <w:sz w:val="24"/>
        </w:rPr>
        <w:sectPr w:rsidR="00D47322">
          <w:pgSz w:w="12240" w:h="15840"/>
          <w:pgMar w:top="1880" w:right="1340" w:bottom="280" w:left="1300" w:header="1465" w:footer="0" w:gutter="0"/>
          <w:cols w:space="720"/>
        </w:sectPr>
      </w:pPr>
    </w:p>
    <w:p w14:paraId="5E25A4E4" w14:textId="77777777" w:rsidR="00D47322" w:rsidRDefault="00000000">
      <w:pPr>
        <w:pStyle w:val="BodyText"/>
        <w:spacing w:before="116"/>
        <w:ind w:left="2304"/>
      </w:pPr>
      <w:r>
        <w:lastRenderedPageBreak/>
        <w:t>additional</w:t>
      </w:r>
      <w:r>
        <w:rPr>
          <w:spacing w:val="-4"/>
        </w:rPr>
        <w:t xml:space="preserve"> </w:t>
      </w:r>
      <w:r>
        <w:t>member</w:t>
      </w:r>
      <w:r>
        <w:rPr>
          <w:spacing w:val="-1"/>
        </w:rPr>
        <w:t xml:space="preserve"> </w:t>
      </w:r>
      <w:r>
        <w:t>of</w:t>
      </w:r>
      <w:r>
        <w:rPr>
          <w:spacing w:val="-1"/>
        </w:rPr>
        <w:t xml:space="preserve"> </w:t>
      </w:r>
      <w:r>
        <w:t>the</w:t>
      </w:r>
      <w:r>
        <w:rPr>
          <w:spacing w:val="-2"/>
        </w:rPr>
        <w:t xml:space="preserve"> </w:t>
      </w:r>
      <w:r>
        <w:t>Board</w:t>
      </w:r>
      <w:r>
        <w:rPr>
          <w:spacing w:val="-1"/>
        </w:rPr>
        <w:t xml:space="preserve"> </w:t>
      </w:r>
      <w:r>
        <w:t>of</w:t>
      </w:r>
      <w:r>
        <w:rPr>
          <w:spacing w:val="-2"/>
        </w:rPr>
        <w:t xml:space="preserve"> </w:t>
      </w:r>
      <w:r>
        <w:t>Governors</w:t>
      </w:r>
      <w:r>
        <w:rPr>
          <w:spacing w:val="-1"/>
        </w:rPr>
        <w:t xml:space="preserve"> </w:t>
      </w:r>
      <w:r>
        <w:t>appointed</w:t>
      </w:r>
      <w:r>
        <w:rPr>
          <w:spacing w:val="-1"/>
        </w:rPr>
        <w:t xml:space="preserve"> </w:t>
      </w:r>
      <w:r>
        <w:t>by</w:t>
      </w:r>
      <w:r>
        <w:rPr>
          <w:spacing w:val="-1"/>
        </w:rPr>
        <w:t xml:space="preserve"> </w:t>
      </w:r>
      <w:r>
        <w:t>the</w:t>
      </w:r>
      <w:r>
        <w:rPr>
          <w:spacing w:val="-2"/>
        </w:rPr>
        <w:t xml:space="preserve"> President.</w:t>
      </w:r>
    </w:p>
    <w:p w14:paraId="6533B536" w14:textId="77777777" w:rsidR="00D47322" w:rsidRDefault="00000000">
      <w:pPr>
        <w:pStyle w:val="ListParagraph"/>
        <w:numPr>
          <w:ilvl w:val="0"/>
          <w:numId w:val="7"/>
        </w:numPr>
        <w:tabs>
          <w:tab w:val="left" w:pos="2304"/>
        </w:tabs>
        <w:spacing w:before="276"/>
        <w:ind w:right="301"/>
        <w:rPr>
          <w:sz w:val="24"/>
        </w:rPr>
      </w:pPr>
      <w:r>
        <w:rPr>
          <w:sz w:val="24"/>
        </w:rPr>
        <w:t>Duties: It shall be the responsibility of this committee to prepare and present a budget proposal to the Board of Governors at the spring Board meeting.</w:t>
      </w:r>
      <w:r>
        <w:rPr>
          <w:spacing w:val="40"/>
          <w:sz w:val="24"/>
        </w:rPr>
        <w:t xml:space="preserve"> </w:t>
      </w:r>
      <w:r>
        <w:rPr>
          <w:sz w:val="24"/>
        </w:rPr>
        <w:t>The Committee shall conduct an internal audit of Association accounts</w:t>
      </w:r>
      <w:r>
        <w:rPr>
          <w:spacing w:val="-4"/>
          <w:sz w:val="24"/>
        </w:rPr>
        <w:t xml:space="preserve"> </w:t>
      </w:r>
      <w:r>
        <w:rPr>
          <w:sz w:val="24"/>
        </w:rPr>
        <w:t>and</w:t>
      </w:r>
      <w:r>
        <w:rPr>
          <w:spacing w:val="-4"/>
          <w:sz w:val="24"/>
        </w:rPr>
        <w:t xml:space="preserve"> </w:t>
      </w:r>
      <w:r>
        <w:rPr>
          <w:sz w:val="24"/>
        </w:rPr>
        <w:t>report</w:t>
      </w:r>
      <w:r>
        <w:rPr>
          <w:spacing w:val="-4"/>
          <w:sz w:val="24"/>
        </w:rPr>
        <w:t xml:space="preserve"> </w:t>
      </w:r>
      <w:r>
        <w:rPr>
          <w:sz w:val="24"/>
        </w:rPr>
        <w:t>results</w:t>
      </w:r>
      <w:r>
        <w:rPr>
          <w:spacing w:val="-4"/>
          <w:sz w:val="24"/>
        </w:rPr>
        <w:t xml:space="preserve"> </w:t>
      </w:r>
      <w:r>
        <w:rPr>
          <w:sz w:val="24"/>
        </w:rPr>
        <w:t>and</w:t>
      </w:r>
      <w:r>
        <w:rPr>
          <w:spacing w:val="-4"/>
          <w:sz w:val="24"/>
        </w:rPr>
        <w:t xml:space="preserve"> </w:t>
      </w:r>
      <w:r>
        <w:rPr>
          <w:sz w:val="24"/>
        </w:rPr>
        <w:t>recommendations</w:t>
      </w:r>
      <w:r>
        <w:rPr>
          <w:spacing w:val="-4"/>
          <w:sz w:val="24"/>
        </w:rPr>
        <w:t xml:space="preserve"> </w:t>
      </w:r>
      <w:r>
        <w:rPr>
          <w:sz w:val="24"/>
        </w:rPr>
        <w:t>to</w:t>
      </w:r>
      <w:r>
        <w:rPr>
          <w:spacing w:val="-4"/>
          <w:sz w:val="24"/>
        </w:rPr>
        <w:t xml:space="preserve"> </w:t>
      </w:r>
      <w:r>
        <w:rPr>
          <w:sz w:val="24"/>
        </w:rPr>
        <w:t>the</w:t>
      </w:r>
      <w:r>
        <w:rPr>
          <w:spacing w:val="-5"/>
          <w:sz w:val="24"/>
        </w:rPr>
        <w:t xml:space="preserve"> </w:t>
      </w:r>
      <w:r>
        <w:rPr>
          <w:sz w:val="24"/>
        </w:rPr>
        <w:t>Board</w:t>
      </w:r>
      <w:r>
        <w:rPr>
          <w:spacing w:val="-4"/>
          <w:sz w:val="24"/>
        </w:rPr>
        <w:t xml:space="preserve"> </w:t>
      </w:r>
      <w:r>
        <w:rPr>
          <w:sz w:val="24"/>
        </w:rPr>
        <w:t>and</w:t>
      </w:r>
      <w:r>
        <w:rPr>
          <w:spacing w:val="-4"/>
          <w:sz w:val="24"/>
        </w:rPr>
        <w:t xml:space="preserve"> </w:t>
      </w:r>
      <w:r>
        <w:rPr>
          <w:sz w:val="24"/>
        </w:rPr>
        <w:t>to</w:t>
      </w:r>
      <w:r>
        <w:rPr>
          <w:spacing w:val="-4"/>
          <w:sz w:val="24"/>
        </w:rPr>
        <w:t xml:space="preserve"> </w:t>
      </w:r>
      <w:r>
        <w:rPr>
          <w:sz w:val="24"/>
        </w:rPr>
        <w:t>the fall convention.</w:t>
      </w:r>
    </w:p>
    <w:p w14:paraId="0BBBD886" w14:textId="77777777" w:rsidR="00D47322" w:rsidRDefault="00D47322">
      <w:pPr>
        <w:pStyle w:val="BodyText"/>
      </w:pPr>
    </w:p>
    <w:p w14:paraId="406E427A" w14:textId="77777777" w:rsidR="00D47322" w:rsidRDefault="00000000">
      <w:pPr>
        <w:pStyle w:val="ListParagraph"/>
        <w:numPr>
          <w:ilvl w:val="0"/>
          <w:numId w:val="7"/>
        </w:numPr>
        <w:tabs>
          <w:tab w:val="left" w:pos="2304"/>
        </w:tabs>
        <w:ind w:right="414"/>
        <w:rPr>
          <w:sz w:val="24"/>
        </w:rPr>
      </w:pPr>
      <w:r>
        <w:rPr>
          <w:sz w:val="24"/>
        </w:rPr>
        <w:t>The Finance Committee is charged with maintaining the financial solvency</w:t>
      </w:r>
      <w:r>
        <w:rPr>
          <w:spacing w:val="-5"/>
          <w:sz w:val="24"/>
        </w:rPr>
        <w:t xml:space="preserve"> </w:t>
      </w:r>
      <w:r>
        <w:rPr>
          <w:sz w:val="24"/>
        </w:rPr>
        <w:t>of</w:t>
      </w:r>
      <w:r>
        <w:rPr>
          <w:spacing w:val="-5"/>
          <w:sz w:val="24"/>
        </w:rPr>
        <w:t xml:space="preserve"> </w:t>
      </w:r>
      <w:r>
        <w:rPr>
          <w:sz w:val="24"/>
        </w:rPr>
        <w:t>the</w:t>
      </w:r>
      <w:r>
        <w:rPr>
          <w:spacing w:val="-6"/>
          <w:sz w:val="24"/>
        </w:rPr>
        <w:t xml:space="preserve"> </w:t>
      </w:r>
      <w:r>
        <w:rPr>
          <w:sz w:val="24"/>
        </w:rPr>
        <w:t>organization</w:t>
      </w:r>
      <w:r>
        <w:rPr>
          <w:spacing w:val="-5"/>
          <w:sz w:val="24"/>
        </w:rPr>
        <w:t xml:space="preserve"> </w:t>
      </w:r>
      <w:r>
        <w:rPr>
          <w:sz w:val="24"/>
        </w:rPr>
        <w:t>through</w:t>
      </w:r>
      <w:r>
        <w:rPr>
          <w:spacing w:val="-5"/>
          <w:sz w:val="24"/>
        </w:rPr>
        <w:t xml:space="preserve"> </w:t>
      </w:r>
      <w:r>
        <w:rPr>
          <w:sz w:val="24"/>
        </w:rPr>
        <w:t>proposing</w:t>
      </w:r>
      <w:r>
        <w:rPr>
          <w:spacing w:val="-5"/>
          <w:sz w:val="24"/>
        </w:rPr>
        <w:t xml:space="preserve"> </w:t>
      </w:r>
      <w:r>
        <w:rPr>
          <w:sz w:val="24"/>
        </w:rPr>
        <w:t>changes</w:t>
      </w:r>
      <w:r>
        <w:rPr>
          <w:spacing w:val="-5"/>
          <w:sz w:val="24"/>
        </w:rPr>
        <w:t xml:space="preserve"> </w:t>
      </w:r>
      <w:r>
        <w:rPr>
          <w:sz w:val="24"/>
        </w:rPr>
        <w:t>in</w:t>
      </w:r>
      <w:r>
        <w:rPr>
          <w:spacing w:val="-5"/>
          <w:sz w:val="24"/>
        </w:rPr>
        <w:t xml:space="preserve"> </w:t>
      </w:r>
      <w:r>
        <w:rPr>
          <w:sz w:val="24"/>
        </w:rPr>
        <w:t xml:space="preserve">membership costs, preparing the annual budget, and setting prices for STAM </w:t>
      </w:r>
      <w:r>
        <w:rPr>
          <w:spacing w:val="-2"/>
          <w:sz w:val="24"/>
        </w:rPr>
        <w:t>publications.</w:t>
      </w:r>
    </w:p>
    <w:p w14:paraId="60F92C31" w14:textId="77777777" w:rsidR="00D47322" w:rsidRDefault="00000000">
      <w:pPr>
        <w:pStyle w:val="BodyText"/>
        <w:tabs>
          <w:tab w:val="left" w:pos="1584"/>
        </w:tabs>
        <w:spacing w:before="182" w:line="242" w:lineRule="auto"/>
        <w:ind w:left="1584" w:right="154" w:hanging="1440"/>
      </w:pPr>
      <w:r>
        <w:t>Section 5.</w:t>
      </w:r>
      <w:r>
        <w:tab/>
        <w:t>The</w:t>
      </w:r>
      <w:r>
        <w:rPr>
          <w:spacing w:val="-4"/>
        </w:rPr>
        <w:t xml:space="preserve"> </w:t>
      </w:r>
      <w:r>
        <w:t>Publications</w:t>
      </w:r>
      <w:r>
        <w:rPr>
          <w:spacing w:val="-3"/>
        </w:rPr>
        <w:t xml:space="preserve"> </w:t>
      </w:r>
      <w:r>
        <w:t>Committee</w:t>
      </w:r>
      <w:r>
        <w:rPr>
          <w:spacing w:val="-4"/>
        </w:rPr>
        <w:t xml:space="preserve"> </w:t>
      </w:r>
      <w:r>
        <w:t>shall</w:t>
      </w:r>
      <w:r>
        <w:rPr>
          <w:spacing w:val="-3"/>
        </w:rPr>
        <w:t xml:space="preserve"> </w:t>
      </w:r>
      <w:r>
        <w:t>advise</w:t>
      </w:r>
      <w:r>
        <w:rPr>
          <w:spacing w:val="-4"/>
        </w:rPr>
        <w:t xml:space="preserve"> </w:t>
      </w:r>
      <w:r>
        <w:t>the</w:t>
      </w:r>
      <w:r>
        <w:rPr>
          <w:spacing w:val="-4"/>
        </w:rPr>
        <w:t xml:space="preserve"> </w:t>
      </w:r>
      <w:r>
        <w:t>Director</w:t>
      </w:r>
      <w:r>
        <w:rPr>
          <w:spacing w:val="-3"/>
        </w:rPr>
        <w:t xml:space="preserve"> </w:t>
      </w:r>
      <w:r>
        <w:t>of</w:t>
      </w:r>
      <w:r>
        <w:rPr>
          <w:spacing w:val="-3"/>
        </w:rPr>
        <w:t xml:space="preserve"> </w:t>
      </w:r>
      <w:r>
        <w:t>Publications</w:t>
      </w:r>
      <w:r>
        <w:rPr>
          <w:spacing w:val="-3"/>
        </w:rPr>
        <w:t xml:space="preserve"> </w:t>
      </w:r>
      <w:r>
        <w:t>and</w:t>
      </w:r>
      <w:r>
        <w:rPr>
          <w:spacing w:val="-3"/>
        </w:rPr>
        <w:t xml:space="preserve"> </w:t>
      </w:r>
      <w:r>
        <w:t>shall</w:t>
      </w:r>
      <w:r>
        <w:rPr>
          <w:spacing w:val="-3"/>
        </w:rPr>
        <w:t xml:space="preserve"> </w:t>
      </w:r>
      <w:r>
        <w:t>be selected in the following manner:</w:t>
      </w:r>
    </w:p>
    <w:p w14:paraId="522146E4" w14:textId="77777777" w:rsidR="00D47322" w:rsidRDefault="00000000">
      <w:pPr>
        <w:pStyle w:val="ListParagraph"/>
        <w:numPr>
          <w:ilvl w:val="0"/>
          <w:numId w:val="6"/>
        </w:numPr>
        <w:tabs>
          <w:tab w:val="left" w:pos="2304"/>
        </w:tabs>
        <w:spacing w:before="182"/>
        <w:ind w:right="101"/>
        <w:rPr>
          <w:sz w:val="24"/>
        </w:rPr>
      </w:pPr>
      <w:r>
        <w:rPr>
          <w:sz w:val="24"/>
        </w:rPr>
        <w:t>Composition:</w:t>
      </w:r>
      <w:r>
        <w:rPr>
          <w:spacing w:val="-5"/>
          <w:sz w:val="24"/>
        </w:rPr>
        <w:t xml:space="preserve"> </w:t>
      </w:r>
      <w:r>
        <w:rPr>
          <w:sz w:val="24"/>
        </w:rPr>
        <w:t>The</w:t>
      </w:r>
      <w:r>
        <w:rPr>
          <w:spacing w:val="-5"/>
          <w:sz w:val="24"/>
        </w:rPr>
        <w:t xml:space="preserve"> </w:t>
      </w:r>
      <w:r>
        <w:rPr>
          <w:sz w:val="24"/>
        </w:rPr>
        <w:t>Publications</w:t>
      </w:r>
      <w:r>
        <w:rPr>
          <w:spacing w:val="-4"/>
          <w:sz w:val="24"/>
        </w:rPr>
        <w:t xml:space="preserve"> </w:t>
      </w:r>
      <w:r>
        <w:rPr>
          <w:sz w:val="24"/>
        </w:rPr>
        <w:t>Committee</w:t>
      </w:r>
      <w:r>
        <w:rPr>
          <w:spacing w:val="-5"/>
          <w:sz w:val="24"/>
        </w:rPr>
        <w:t xml:space="preserve"> </w:t>
      </w:r>
      <w:r>
        <w:rPr>
          <w:sz w:val="24"/>
        </w:rPr>
        <w:t>shall</w:t>
      </w:r>
      <w:r>
        <w:rPr>
          <w:spacing w:val="-4"/>
          <w:sz w:val="24"/>
        </w:rPr>
        <w:t xml:space="preserve"> </w:t>
      </w:r>
      <w:r>
        <w:rPr>
          <w:sz w:val="24"/>
        </w:rPr>
        <w:t>be</w:t>
      </w:r>
      <w:r>
        <w:rPr>
          <w:spacing w:val="-5"/>
          <w:sz w:val="24"/>
        </w:rPr>
        <w:t xml:space="preserve"> </w:t>
      </w:r>
      <w:r>
        <w:rPr>
          <w:sz w:val="24"/>
        </w:rPr>
        <w:t>chaired</w:t>
      </w:r>
      <w:r>
        <w:rPr>
          <w:spacing w:val="-4"/>
          <w:sz w:val="24"/>
        </w:rPr>
        <w:t xml:space="preserve"> </w:t>
      </w:r>
      <w:r>
        <w:rPr>
          <w:sz w:val="24"/>
        </w:rPr>
        <w:t>by</w:t>
      </w:r>
      <w:r>
        <w:rPr>
          <w:spacing w:val="-4"/>
          <w:sz w:val="24"/>
        </w:rPr>
        <w:t xml:space="preserve"> </w:t>
      </w:r>
      <w:r>
        <w:rPr>
          <w:sz w:val="24"/>
        </w:rPr>
        <w:t>the</w:t>
      </w:r>
      <w:r>
        <w:rPr>
          <w:spacing w:val="-5"/>
          <w:sz w:val="24"/>
        </w:rPr>
        <w:t xml:space="preserve"> </w:t>
      </w:r>
      <w:r>
        <w:rPr>
          <w:sz w:val="24"/>
        </w:rPr>
        <w:t>Director of Publications and include members to serve as an editorial board as appointed by Director of Publications.</w:t>
      </w:r>
      <w:r>
        <w:rPr>
          <w:spacing w:val="40"/>
          <w:sz w:val="24"/>
        </w:rPr>
        <w:t xml:space="preserve"> </w:t>
      </w:r>
      <w:r>
        <w:rPr>
          <w:sz w:val="24"/>
        </w:rPr>
        <w:t>This committee shall provide a quality journal for the membership annually.</w:t>
      </w:r>
    </w:p>
    <w:p w14:paraId="61A972AA" w14:textId="77777777" w:rsidR="00D47322" w:rsidRDefault="00D47322">
      <w:pPr>
        <w:pStyle w:val="BodyText"/>
        <w:spacing w:before="180"/>
      </w:pPr>
    </w:p>
    <w:p w14:paraId="3CA0DBCB" w14:textId="77777777" w:rsidR="00D47322" w:rsidRDefault="00000000">
      <w:pPr>
        <w:pStyle w:val="BodyText"/>
        <w:tabs>
          <w:tab w:val="left" w:pos="1584"/>
        </w:tabs>
        <w:spacing w:line="242" w:lineRule="auto"/>
        <w:ind w:left="1584" w:right="934" w:hanging="1440"/>
      </w:pPr>
      <w:r>
        <w:t>Section 6.</w:t>
      </w:r>
      <w:r>
        <w:tab/>
        <w:t>The</w:t>
      </w:r>
      <w:r>
        <w:rPr>
          <w:spacing w:val="-6"/>
        </w:rPr>
        <w:t xml:space="preserve"> </w:t>
      </w:r>
      <w:r>
        <w:t>Awards</w:t>
      </w:r>
      <w:r>
        <w:rPr>
          <w:spacing w:val="-5"/>
        </w:rPr>
        <w:t xml:space="preserve"> </w:t>
      </w:r>
      <w:r>
        <w:t>Committee</w:t>
      </w:r>
      <w:r>
        <w:rPr>
          <w:spacing w:val="-6"/>
        </w:rPr>
        <w:t xml:space="preserve"> </w:t>
      </w:r>
      <w:r>
        <w:t>shall</w:t>
      </w:r>
      <w:r>
        <w:rPr>
          <w:spacing w:val="-5"/>
        </w:rPr>
        <w:t xml:space="preserve"> </w:t>
      </w:r>
      <w:r>
        <w:t>establish</w:t>
      </w:r>
      <w:r>
        <w:rPr>
          <w:spacing w:val="-5"/>
        </w:rPr>
        <w:t xml:space="preserve"> </w:t>
      </w:r>
      <w:r>
        <w:t>appropriate</w:t>
      </w:r>
      <w:r>
        <w:rPr>
          <w:spacing w:val="-6"/>
        </w:rPr>
        <w:t xml:space="preserve"> </w:t>
      </w:r>
      <w:r>
        <w:t>honors</w:t>
      </w:r>
      <w:r>
        <w:rPr>
          <w:spacing w:val="-5"/>
        </w:rPr>
        <w:t xml:space="preserve"> </w:t>
      </w:r>
      <w:r>
        <w:t>for</w:t>
      </w:r>
      <w:r>
        <w:rPr>
          <w:spacing w:val="-5"/>
        </w:rPr>
        <w:t xml:space="preserve"> </w:t>
      </w:r>
      <w:r>
        <w:t>noteworthy accomplishments in speech and theatre.</w:t>
      </w:r>
    </w:p>
    <w:p w14:paraId="021CD424" w14:textId="77777777" w:rsidR="00D47322" w:rsidRDefault="00000000">
      <w:pPr>
        <w:pStyle w:val="ListParagraph"/>
        <w:numPr>
          <w:ilvl w:val="0"/>
          <w:numId w:val="5"/>
        </w:numPr>
        <w:tabs>
          <w:tab w:val="left" w:pos="2304"/>
        </w:tabs>
        <w:spacing w:before="275" w:line="237" w:lineRule="auto"/>
        <w:ind w:right="987"/>
        <w:rPr>
          <w:sz w:val="24"/>
        </w:rPr>
      </w:pPr>
      <w:r>
        <w:rPr>
          <w:sz w:val="24"/>
        </w:rPr>
        <w:t>Composition:</w:t>
      </w:r>
      <w:r>
        <w:rPr>
          <w:spacing w:val="-5"/>
          <w:sz w:val="24"/>
        </w:rPr>
        <w:t xml:space="preserve"> </w:t>
      </w:r>
      <w:r>
        <w:rPr>
          <w:sz w:val="24"/>
        </w:rPr>
        <w:t>The</w:t>
      </w:r>
      <w:r>
        <w:rPr>
          <w:spacing w:val="-6"/>
          <w:sz w:val="24"/>
        </w:rPr>
        <w:t xml:space="preserve"> </w:t>
      </w:r>
      <w:r>
        <w:rPr>
          <w:sz w:val="24"/>
        </w:rPr>
        <w:t>Awards</w:t>
      </w:r>
      <w:r>
        <w:rPr>
          <w:spacing w:val="-5"/>
          <w:sz w:val="24"/>
        </w:rPr>
        <w:t xml:space="preserve"> </w:t>
      </w:r>
      <w:r>
        <w:rPr>
          <w:sz w:val="24"/>
        </w:rPr>
        <w:t>Committee</w:t>
      </w:r>
      <w:r>
        <w:rPr>
          <w:spacing w:val="-6"/>
          <w:sz w:val="24"/>
        </w:rPr>
        <w:t xml:space="preserve"> </w:t>
      </w:r>
      <w:r>
        <w:rPr>
          <w:sz w:val="24"/>
        </w:rPr>
        <w:t>shall</w:t>
      </w:r>
      <w:r>
        <w:rPr>
          <w:spacing w:val="-5"/>
          <w:sz w:val="24"/>
        </w:rPr>
        <w:t xml:space="preserve"> </w:t>
      </w:r>
      <w:r>
        <w:rPr>
          <w:sz w:val="24"/>
        </w:rPr>
        <w:t>be</w:t>
      </w:r>
      <w:r>
        <w:rPr>
          <w:spacing w:val="-6"/>
          <w:sz w:val="24"/>
        </w:rPr>
        <w:t xml:space="preserve"> </w:t>
      </w:r>
      <w:r>
        <w:rPr>
          <w:sz w:val="24"/>
        </w:rPr>
        <w:t>composed</w:t>
      </w:r>
      <w:r>
        <w:rPr>
          <w:spacing w:val="-5"/>
          <w:sz w:val="24"/>
        </w:rPr>
        <w:t xml:space="preserve"> </w:t>
      </w:r>
      <w:r>
        <w:rPr>
          <w:sz w:val="24"/>
        </w:rPr>
        <w:t>of</w:t>
      </w:r>
      <w:r>
        <w:rPr>
          <w:spacing w:val="-5"/>
          <w:sz w:val="24"/>
        </w:rPr>
        <w:t xml:space="preserve"> </w:t>
      </w:r>
      <w:r>
        <w:rPr>
          <w:sz w:val="24"/>
        </w:rPr>
        <w:t>three members of the Board of Governors appointed by the President.</w:t>
      </w:r>
    </w:p>
    <w:p w14:paraId="270310F1" w14:textId="77777777" w:rsidR="00D47322" w:rsidRDefault="00D47322">
      <w:pPr>
        <w:pStyle w:val="BodyText"/>
        <w:spacing w:before="1"/>
      </w:pPr>
    </w:p>
    <w:p w14:paraId="3BADB94E" w14:textId="77777777" w:rsidR="00D47322" w:rsidRDefault="00000000">
      <w:pPr>
        <w:pStyle w:val="ListParagraph"/>
        <w:numPr>
          <w:ilvl w:val="0"/>
          <w:numId w:val="5"/>
        </w:numPr>
        <w:tabs>
          <w:tab w:val="left" w:pos="2304"/>
        </w:tabs>
        <w:ind w:right="321"/>
        <w:rPr>
          <w:sz w:val="24"/>
        </w:rPr>
      </w:pPr>
      <w:r>
        <w:rPr>
          <w:sz w:val="24"/>
        </w:rPr>
        <w:t>Duties:</w:t>
      </w:r>
      <w:r>
        <w:rPr>
          <w:spacing w:val="-5"/>
          <w:sz w:val="24"/>
        </w:rPr>
        <w:t xml:space="preserve"> </w:t>
      </w:r>
      <w:r>
        <w:rPr>
          <w:sz w:val="24"/>
        </w:rPr>
        <w:t>The</w:t>
      </w:r>
      <w:r>
        <w:rPr>
          <w:spacing w:val="-6"/>
          <w:sz w:val="24"/>
        </w:rPr>
        <w:t xml:space="preserve"> </w:t>
      </w:r>
      <w:r>
        <w:rPr>
          <w:sz w:val="24"/>
        </w:rPr>
        <w:t>Committee</w:t>
      </w:r>
      <w:r>
        <w:rPr>
          <w:spacing w:val="-6"/>
          <w:sz w:val="24"/>
        </w:rPr>
        <w:t xml:space="preserve"> </w:t>
      </w:r>
      <w:r>
        <w:rPr>
          <w:sz w:val="24"/>
        </w:rPr>
        <w:t>shall</w:t>
      </w:r>
      <w:r>
        <w:rPr>
          <w:spacing w:val="-5"/>
          <w:sz w:val="24"/>
        </w:rPr>
        <w:t xml:space="preserve"> </w:t>
      </w:r>
      <w:r>
        <w:rPr>
          <w:sz w:val="24"/>
        </w:rPr>
        <w:t>establish</w:t>
      </w:r>
      <w:r>
        <w:rPr>
          <w:spacing w:val="-5"/>
          <w:sz w:val="24"/>
        </w:rPr>
        <w:t xml:space="preserve"> </w:t>
      </w:r>
      <w:r>
        <w:rPr>
          <w:sz w:val="24"/>
        </w:rPr>
        <w:t>criteria</w:t>
      </w:r>
      <w:r>
        <w:rPr>
          <w:spacing w:val="-6"/>
          <w:sz w:val="24"/>
        </w:rPr>
        <w:t xml:space="preserve"> </w:t>
      </w:r>
      <w:r>
        <w:rPr>
          <w:sz w:val="24"/>
        </w:rPr>
        <w:t>and</w:t>
      </w:r>
      <w:r>
        <w:rPr>
          <w:spacing w:val="-5"/>
          <w:sz w:val="24"/>
        </w:rPr>
        <w:t xml:space="preserve"> </w:t>
      </w:r>
      <w:r>
        <w:rPr>
          <w:sz w:val="24"/>
        </w:rPr>
        <w:t>develop</w:t>
      </w:r>
      <w:r>
        <w:rPr>
          <w:spacing w:val="-5"/>
          <w:sz w:val="24"/>
        </w:rPr>
        <w:t xml:space="preserve"> </w:t>
      </w:r>
      <w:r>
        <w:rPr>
          <w:sz w:val="24"/>
        </w:rPr>
        <w:t>measurement instruments for awards to students, members and non-members.</w:t>
      </w:r>
      <w:r>
        <w:rPr>
          <w:spacing w:val="40"/>
          <w:sz w:val="24"/>
        </w:rPr>
        <w:t xml:space="preserve"> </w:t>
      </w:r>
      <w:r>
        <w:rPr>
          <w:sz w:val="24"/>
        </w:rPr>
        <w:t>The Committee shall select and procure appropriate awards, certificates and other</w:t>
      </w:r>
      <w:r>
        <w:rPr>
          <w:spacing w:val="-3"/>
          <w:sz w:val="24"/>
        </w:rPr>
        <w:t xml:space="preserve"> </w:t>
      </w:r>
      <w:r>
        <w:rPr>
          <w:sz w:val="24"/>
        </w:rPr>
        <w:t>expressions</w:t>
      </w:r>
      <w:r>
        <w:rPr>
          <w:spacing w:val="-3"/>
          <w:sz w:val="24"/>
        </w:rPr>
        <w:t xml:space="preserve"> </w:t>
      </w:r>
      <w:r>
        <w:rPr>
          <w:sz w:val="24"/>
        </w:rPr>
        <w:t>of</w:t>
      </w:r>
      <w:r>
        <w:rPr>
          <w:spacing w:val="-3"/>
          <w:sz w:val="24"/>
        </w:rPr>
        <w:t xml:space="preserve"> </w:t>
      </w:r>
      <w:r>
        <w:rPr>
          <w:sz w:val="24"/>
        </w:rPr>
        <w:t>appreciation</w:t>
      </w:r>
      <w:r>
        <w:rPr>
          <w:spacing w:val="-3"/>
          <w:sz w:val="24"/>
        </w:rPr>
        <w:t xml:space="preserve"> </w:t>
      </w:r>
      <w:r>
        <w:rPr>
          <w:sz w:val="24"/>
        </w:rPr>
        <w:t>as</w:t>
      </w:r>
      <w:r>
        <w:rPr>
          <w:spacing w:val="-3"/>
          <w:sz w:val="24"/>
        </w:rPr>
        <w:t xml:space="preserve"> </w:t>
      </w:r>
      <w:r>
        <w:rPr>
          <w:sz w:val="24"/>
        </w:rPr>
        <w:t>directed</w:t>
      </w:r>
      <w:r>
        <w:rPr>
          <w:spacing w:val="-3"/>
          <w:sz w:val="24"/>
        </w:rPr>
        <w:t xml:space="preserve"> </w:t>
      </w:r>
      <w:r>
        <w:rPr>
          <w:sz w:val="24"/>
        </w:rPr>
        <w:t>by</w:t>
      </w:r>
      <w:r>
        <w:rPr>
          <w:spacing w:val="-3"/>
          <w:sz w:val="24"/>
        </w:rPr>
        <w:t xml:space="preserve"> </w:t>
      </w:r>
      <w:r>
        <w:rPr>
          <w:sz w:val="24"/>
        </w:rPr>
        <w:t>the</w:t>
      </w:r>
      <w:r>
        <w:rPr>
          <w:spacing w:val="-4"/>
          <w:sz w:val="24"/>
        </w:rPr>
        <w:t xml:space="preserve"> </w:t>
      </w:r>
      <w:r>
        <w:rPr>
          <w:sz w:val="24"/>
        </w:rPr>
        <w:t>Board</w:t>
      </w:r>
      <w:r>
        <w:rPr>
          <w:spacing w:val="-3"/>
          <w:sz w:val="24"/>
        </w:rPr>
        <w:t xml:space="preserve"> </w:t>
      </w:r>
      <w:r>
        <w:rPr>
          <w:sz w:val="24"/>
        </w:rPr>
        <w:t>of</w:t>
      </w:r>
      <w:r>
        <w:rPr>
          <w:spacing w:val="-3"/>
          <w:sz w:val="24"/>
        </w:rPr>
        <w:t xml:space="preserve"> </w:t>
      </w:r>
      <w:r>
        <w:rPr>
          <w:sz w:val="24"/>
        </w:rPr>
        <w:t>Governors. The Committee shall bear the responsibility for the distribution and assessment of measurement instruments and shall report results and recommendations to the Board at the pre-conference meeting.</w:t>
      </w:r>
    </w:p>
    <w:p w14:paraId="12AAC852" w14:textId="77777777" w:rsidR="00D47322" w:rsidRDefault="00D47322">
      <w:pPr>
        <w:pStyle w:val="BodyText"/>
      </w:pPr>
    </w:p>
    <w:p w14:paraId="3CD3A33E" w14:textId="77777777" w:rsidR="00D47322" w:rsidRDefault="00000000">
      <w:pPr>
        <w:pStyle w:val="BodyText"/>
        <w:tabs>
          <w:tab w:val="left" w:pos="1584"/>
        </w:tabs>
        <w:ind w:left="1584" w:right="121" w:hanging="1440"/>
      </w:pPr>
      <w:r>
        <w:t>Section 7.</w:t>
      </w:r>
      <w:r>
        <w:tab/>
        <w:t>The</w:t>
      </w:r>
      <w:r>
        <w:rPr>
          <w:spacing w:val="-5"/>
        </w:rPr>
        <w:t xml:space="preserve"> </w:t>
      </w:r>
      <w:r>
        <w:t>Nominating</w:t>
      </w:r>
      <w:r>
        <w:rPr>
          <w:spacing w:val="-4"/>
        </w:rPr>
        <w:t xml:space="preserve"> </w:t>
      </w:r>
      <w:r>
        <w:t>Committee</w:t>
      </w:r>
      <w:r>
        <w:rPr>
          <w:spacing w:val="-5"/>
        </w:rPr>
        <w:t xml:space="preserve"> </w:t>
      </w:r>
      <w:r>
        <w:t>shall</w:t>
      </w:r>
      <w:r>
        <w:rPr>
          <w:spacing w:val="-4"/>
        </w:rPr>
        <w:t xml:space="preserve"> </w:t>
      </w:r>
      <w:r>
        <w:t>nominate</w:t>
      </w:r>
      <w:r>
        <w:rPr>
          <w:spacing w:val="-5"/>
        </w:rPr>
        <w:t xml:space="preserve"> </w:t>
      </w:r>
      <w:r>
        <w:t>qualified</w:t>
      </w:r>
      <w:r>
        <w:rPr>
          <w:spacing w:val="-4"/>
        </w:rPr>
        <w:t xml:space="preserve"> </w:t>
      </w:r>
      <w:r>
        <w:t>members</w:t>
      </w:r>
      <w:r>
        <w:rPr>
          <w:spacing w:val="-5"/>
        </w:rPr>
        <w:t xml:space="preserve"> </w:t>
      </w:r>
      <w:r>
        <w:t>to</w:t>
      </w:r>
      <w:r>
        <w:rPr>
          <w:spacing w:val="-4"/>
        </w:rPr>
        <w:t xml:space="preserve"> </w:t>
      </w:r>
      <w:r>
        <w:t>serve</w:t>
      </w:r>
      <w:r>
        <w:rPr>
          <w:spacing w:val="-5"/>
        </w:rPr>
        <w:t xml:space="preserve"> </w:t>
      </w:r>
      <w:r>
        <w:t>as</w:t>
      </w:r>
      <w:r>
        <w:rPr>
          <w:spacing w:val="-4"/>
        </w:rPr>
        <w:t xml:space="preserve"> </w:t>
      </w:r>
      <w:r>
        <w:t>officers and governors of the Association and shall, in so far as feasible, provide the membership with a slate balanced in level and fields of interest.</w:t>
      </w:r>
    </w:p>
    <w:p w14:paraId="1E2A56DF" w14:textId="77777777" w:rsidR="00D47322" w:rsidRDefault="00D47322">
      <w:pPr>
        <w:pStyle w:val="BodyText"/>
      </w:pPr>
    </w:p>
    <w:p w14:paraId="59535837" w14:textId="77777777" w:rsidR="00D47322" w:rsidRDefault="00000000">
      <w:pPr>
        <w:pStyle w:val="ListParagraph"/>
        <w:numPr>
          <w:ilvl w:val="0"/>
          <w:numId w:val="4"/>
        </w:numPr>
        <w:tabs>
          <w:tab w:val="left" w:pos="2304"/>
        </w:tabs>
        <w:spacing w:before="1"/>
        <w:rPr>
          <w:sz w:val="24"/>
        </w:rPr>
      </w:pPr>
      <w:r>
        <w:rPr>
          <w:sz w:val="24"/>
        </w:rPr>
        <w:t>Composition:</w:t>
      </w:r>
      <w:r>
        <w:rPr>
          <w:spacing w:val="-4"/>
          <w:sz w:val="24"/>
        </w:rPr>
        <w:t xml:space="preserve"> </w:t>
      </w:r>
      <w:r>
        <w:rPr>
          <w:sz w:val="24"/>
        </w:rPr>
        <w:t>The</w:t>
      </w:r>
      <w:r>
        <w:rPr>
          <w:spacing w:val="-5"/>
          <w:sz w:val="24"/>
        </w:rPr>
        <w:t xml:space="preserve"> </w:t>
      </w:r>
      <w:r>
        <w:rPr>
          <w:sz w:val="24"/>
        </w:rPr>
        <w:t>Committee</w:t>
      </w:r>
      <w:r>
        <w:rPr>
          <w:spacing w:val="-5"/>
          <w:sz w:val="24"/>
        </w:rPr>
        <w:t xml:space="preserve"> </w:t>
      </w:r>
      <w:r>
        <w:rPr>
          <w:sz w:val="24"/>
        </w:rPr>
        <w:t>shall</w:t>
      </w:r>
      <w:r>
        <w:rPr>
          <w:spacing w:val="-4"/>
          <w:sz w:val="24"/>
        </w:rPr>
        <w:t xml:space="preserve"> </w:t>
      </w:r>
      <w:r>
        <w:rPr>
          <w:sz w:val="24"/>
        </w:rPr>
        <w:t>consist</w:t>
      </w:r>
      <w:r>
        <w:rPr>
          <w:spacing w:val="-4"/>
          <w:sz w:val="24"/>
        </w:rPr>
        <w:t xml:space="preserve"> </w:t>
      </w:r>
      <w:r>
        <w:rPr>
          <w:sz w:val="24"/>
        </w:rPr>
        <w:t>of</w:t>
      </w:r>
      <w:r>
        <w:rPr>
          <w:spacing w:val="-4"/>
          <w:sz w:val="24"/>
        </w:rPr>
        <w:t xml:space="preserve"> </w:t>
      </w:r>
      <w:r>
        <w:rPr>
          <w:sz w:val="24"/>
        </w:rPr>
        <w:t>three</w:t>
      </w:r>
      <w:r>
        <w:rPr>
          <w:spacing w:val="-5"/>
          <w:sz w:val="24"/>
        </w:rPr>
        <w:t xml:space="preserve"> </w:t>
      </w:r>
      <w:r>
        <w:rPr>
          <w:sz w:val="24"/>
        </w:rPr>
        <w:t>members</w:t>
      </w:r>
      <w:r>
        <w:rPr>
          <w:spacing w:val="-4"/>
          <w:sz w:val="24"/>
        </w:rPr>
        <w:t xml:space="preserve"> </w:t>
      </w:r>
      <w:r>
        <w:rPr>
          <w:sz w:val="24"/>
        </w:rPr>
        <w:t>of</w:t>
      </w:r>
      <w:r>
        <w:rPr>
          <w:spacing w:val="-4"/>
          <w:sz w:val="24"/>
        </w:rPr>
        <w:t xml:space="preserve"> </w:t>
      </w:r>
      <w:r>
        <w:rPr>
          <w:sz w:val="24"/>
        </w:rPr>
        <w:t>the</w:t>
      </w:r>
      <w:r>
        <w:rPr>
          <w:spacing w:val="-5"/>
          <w:sz w:val="24"/>
        </w:rPr>
        <w:t xml:space="preserve"> </w:t>
      </w:r>
      <w:r>
        <w:rPr>
          <w:sz w:val="24"/>
        </w:rPr>
        <w:t>Board of Governors elected by the Board members excluding the President and the Immediate Past President.</w:t>
      </w:r>
    </w:p>
    <w:p w14:paraId="6D6C2073" w14:textId="77777777" w:rsidR="00D47322" w:rsidRDefault="00000000">
      <w:pPr>
        <w:pStyle w:val="ListParagraph"/>
        <w:numPr>
          <w:ilvl w:val="0"/>
          <w:numId w:val="4"/>
        </w:numPr>
        <w:tabs>
          <w:tab w:val="left" w:pos="2304"/>
        </w:tabs>
        <w:spacing w:before="276"/>
        <w:ind w:right="0"/>
        <w:rPr>
          <w:sz w:val="24"/>
        </w:rPr>
      </w:pPr>
      <w:r>
        <w:rPr>
          <w:sz w:val="24"/>
        </w:rPr>
        <w:t>Duties:</w:t>
      </w:r>
      <w:r>
        <w:rPr>
          <w:spacing w:val="-1"/>
          <w:sz w:val="24"/>
        </w:rPr>
        <w:t xml:space="preserve"> </w:t>
      </w:r>
      <w:r>
        <w:rPr>
          <w:sz w:val="24"/>
        </w:rPr>
        <w:t>It</w:t>
      </w:r>
      <w:r>
        <w:rPr>
          <w:spacing w:val="-1"/>
          <w:sz w:val="24"/>
        </w:rPr>
        <w:t xml:space="preserve"> </w:t>
      </w:r>
      <w:r>
        <w:rPr>
          <w:sz w:val="24"/>
        </w:rPr>
        <w:t>shall</w:t>
      </w:r>
      <w:r>
        <w:rPr>
          <w:spacing w:val="-1"/>
          <w:sz w:val="24"/>
        </w:rPr>
        <w:t xml:space="preserve"> </w:t>
      </w:r>
      <w:r>
        <w:rPr>
          <w:sz w:val="24"/>
        </w:rPr>
        <w:t>be</w:t>
      </w:r>
      <w:r>
        <w:rPr>
          <w:spacing w:val="-1"/>
          <w:sz w:val="24"/>
        </w:rPr>
        <w:t xml:space="preserve"> </w:t>
      </w:r>
      <w:r>
        <w:rPr>
          <w:sz w:val="24"/>
        </w:rPr>
        <w:t>the</w:t>
      </w:r>
      <w:r>
        <w:rPr>
          <w:spacing w:val="-2"/>
          <w:sz w:val="24"/>
        </w:rPr>
        <w:t xml:space="preserve"> </w:t>
      </w:r>
      <w:r>
        <w:rPr>
          <w:sz w:val="24"/>
        </w:rPr>
        <w:t>duty</w:t>
      </w:r>
      <w:r>
        <w:rPr>
          <w:spacing w:val="-1"/>
          <w:sz w:val="24"/>
        </w:rPr>
        <w:t xml:space="preserve"> </w:t>
      </w:r>
      <w:r>
        <w:rPr>
          <w:sz w:val="24"/>
        </w:rPr>
        <w:t>of this</w:t>
      </w:r>
      <w:r>
        <w:rPr>
          <w:spacing w:val="-1"/>
          <w:sz w:val="24"/>
        </w:rPr>
        <w:t xml:space="preserve"> </w:t>
      </w:r>
      <w:r>
        <w:rPr>
          <w:sz w:val="24"/>
        </w:rPr>
        <w:t>Committee</w:t>
      </w:r>
      <w:r>
        <w:rPr>
          <w:spacing w:val="-2"/>
          <w:sz w:val="24"/>
        </w:rPr>
        <w:t xml:space="preserve"> </w:t>
      </w:r>
      <w:r>
        <w:rPr>
          <w:sz w:val="24"/>
        </w:rPr>
        <w:t>to seek</w:t>
      </w:r>
      <w:r>
        <w:rPr>
          <w:spacing w:val="-1"/>
          <w:sz w:val="24"/>
        </w:rPr>
        <w:t xml:space="preserve"> </w:t>
      </w:r>
      <w:r>
        <w:rPr>
          <w:sz w:val="24"/>
        </w:rPr>
        <w:t>out</w:t>
      </w:r>
      <w:r>
        <w:rPr>
          <w:spacing w:val="-1"/>
          <w:sz w:val="24"/>
        </w:rPr>
        <w:t xml:space="preserve"> </w:t>
      </w:r>
      <w:r>
        <w:rPr>
          <w:sz w:val="24"/>
        </w:rPr>
        <w:t xml:space="preserve">candidates </w:t>
      </w:r>
      <w:r>
        <w:rPr>
          <w:spacing w:val="-5"/>
          <w:sz w:val="24"/>
        </w:rPr>
        <w:t>for</w:t>
      </w:r>
    </w:p>
    <w:p w14:paraId="6825E040" w14:textId="77777777" w:rsidR="00D47322" w:rsidRDefault="00D47322">
      <w:pPr>
        <w:rPr>
          <w:sz w:val="24"/>
        </w:rPr>
        <w:sectPr w:rsidR="00D47322">
          <w:pgSz w:w="12240" w:h="15840"/>
          <w:pgMar w:top="1880" w:right="1340" w:bottom="280" w:left="1300" w:header="1465" w:footer="0" w:gutter="0"/>
          <w:cols w:space="720"/>
        </w:sectPr>
      </w:pPr>
    </w:p>
    <w:p w14:paraId="1018D67D" w14:textId="77777777" w:rsidR="00D47322" w:rsidRDefault="00000000">
      <w:pPr>
        <w:pStyle w:val="BodyText"/>
        <w:spacing w:before="116"/>
        <w:ind w:left="2304" w:right="109"/>
      </w:pPr>
      <w:r>
        <w:lastRenderedPageBreak/>
        <w:t>positions</w:t>
      </w:r>
      <w:r>
        <w:rPr>
          <w:spacing w:val="-4"/>
        </w:rPr>
        <w:t xml:space="preserve"> </w:t>
      </w:r>
      <w:r>
        <w:t>to</w:t>
      </w:r>
      <w:r>
        <w:rPr>
          <w:spacing w:val="-4"/>
        </w:rPr>
        <w:t xml:space="preserve"> </w:t>
      </w:r>
      <w:r>
        <w:t>be</w:t>
      </w:r>
      <w:r>
        <w:rPr>
          <w:spacing w:val="-5"/>
        </w:rPr>
        <w:t xml:space="preserve"> </w:t>
      </w:r>
      <w:r>
        <w:t>filled</w:t>
      </w:r>
      <w:r>
        <w:rPr>
          <w:spacing w:val="-4"/>
        </w:rPr>
        <w:t xml:space="preserve"> </w:t>
      </w:r>
      <w:r>
        <w:t>and</w:t>
      </w:r>
      <w:r>
        <w:rPr>
          <w:spacing w:val="-4"/>
        </w:rPr>
        <w:t xml:space="preserve"> </w:t>
      </w:r>
      <w:r>
        <w:t>to</w:t>
      </w:r>
      <w:r>
        <w:rPr>
          <w:spacing w:val="-4"/>
        </w:rPr>
        <w:t xml:space="preserve"> </w:t>
      </w:r>
      <w:r>
        <w:t>secure</w:t>
      </w:r>
      <w:r>
        <w:rPr>
          <w:spacing w:val="-5"/>
        </w:rPr>
        <w:t xml:space="preserve"> </w:t>
      </w:r>
      <w:r>
        <w:t>and</w:t>
      </w:r>
      <w:r>
        <w:rPr>
          <w:spacing w:val="-4"/>
        </w:rPr>
        <w:t xml:space="preserve"> </w:t>
      </w:r>
      <w:r>
        <w:t>communicate</w:t>
      </w:r>
      <w:r>
        <w:rPr>
          <w:spacing w:val="-5"/>
        </w:rPr>
        <w:t xml:space="preserve"> </w:t>
      </w:r>
      <w:r>
        <w:t>relevant</w:t>
      </w:r>
      <w:r>
        <w:rPr>
          <w:spacing w:val="-4"/>
        </w:rPr>
        <w:t xml:space="preserve"> </w:t>
      </w:r>
      <w:r>
        <w:t>information about these candidates to the membership.</w:t>
      </w:r>
      <w:r>
        <w:rPr>
          <w:spacing w:val="40"/>
        </w:rPr>
        <w:t xml:space="preserve"> </w:t>
      </w:r>
      <w:r>
        <w:t>The Committee shall accept credentials from volunteers and nominees from the floor at the first conference business meeting and shall aid these nominees in communicating their candidacy.</w:t>
      </w:r>
    </w:p>
    <w:p w14:paraId="23E927B8" w14:textId="77777777" w:rsidR="00D47322" w:rsidRDefault="00D47322">
      <w:pPr>
        <w:pStyle w:val="BodyText"/>
      </w:pPr>
    </w:p>
    <w:p w14:paraId="42A57B0F" w14:textId="77777777" w:rsidR="00D47322" w:rsidRDefault="00000000">
      <w:pPr>
        <w:pStyle w:val="BodyText"/>
        <w:tabs>
          <w:tab w:val="left" w:pos="1584"/>
        </w:tabs>
        <w:ind w:left="144"/>
      </w:pPr>
      <w:r>
        <w:t>Section</w:t>
      </w:r>
      <w:r>
        <w:rPr>
          <w:spacing w:val="-2"/>
        </w:rPr>
        <w:t xml:space="preserve"> </w:t>
      </w:r>
      <w:r>
        <w:rPr>
          <w:spacing w:val="-5"/>
        </w:rPr>
        <w:t>8.</w:t>
      </w:r>
      <w:r>
        <w:tab/>
        <w:t>The</w:t>
      </w:r>
      <w:r>
        <w:rPr>
          <w:spacing w:val="-5"/>
        </w:rPr>
        <w:t xml:space="preserve"> </w:t>
      </w:r>
      <w:r>
        <w:t>Conference</w:t>
      </w:r>
      <w:r>
        <w:rPr>
          <w:spacing w:val="-1"/>
        </w:rPr>
        <w:t xml:space="preserve"> </w:t>
      </w:r>
      <w:r>
        <w:t>Committee</w:t>
      </w:r>
      <w:r>
        <w:rPr>
          <w:spacing w:val="-3"/>
        </w:rPr>
        <w:t xml:space="preserve"> </w:t>
      </w:r>
      <w:r>
        <w:t>shall</w:t>
      </w:r>
      <w:r>
        <w:rPr>
          <w:spacing w:val="-1"/>
        </w:rPr>
        <w:t xml:space="preserve"> </w:t>
      </w:r>
      <w:r>
        <w:t>plan</w:t>
      </w:r>
      <w:r>
        <w:rPr>
          <w:spacing w:val="-2"/>
        </w:rPr>
        <w:t xml:space="preserve"> </w:t>
      </w:r>
      <w:r>
        <w:t>the</w:t>
      </w:r>
      <w:r>
        <w:rPr>
          <w:spacing w:val="-2"/>
        </w:rPr>
        <w:t xml:space="preserve"> </w:t>
      </w:r>
      <w:r>
        <w:t>annual</w:t>
      </w:r>
      <w:r>
        <w:rPr>
          <w:spacing w:val="-1"/>
        </w:rPr>
        <w:t xml:space="preserve"> </w:t>
      </w:r>
      <w:r>
        <w:rPr>
          <w:spacing w:val="-2"/>
        </w:rPr>
        <w:t>convention.</w:t>
      </w:r>
    </w:p>
    <w:p w14:paraId="616ED7A6" w14:textId="77777777" w:rsidR="00D47322" w:rsidRDefault="00D47322">
      <w:pPr>
        <w:pStyle w:val="BodyText"/>
      </w:pPr>
    </w:p>
    <w:p w14:paraId="7453D60A" w14:textId="77777777" w:rsidR="00D47322" w:rsidRDefault="00000000">
      <w:pPr>
        <w:pStyle w:val="ListParagraph"/>
        <w:numPr>
          <w:ilvl w:val="0"/>
          <w:numId w:val="3"/>
        </w:numPr>
        <w:tabs>
          <w:tab w:val="left" w:pos="2304"/>
        </w:tabs>
        <w:ind w:right="314"/>
        <w:rPr>
          <w:sz w:val="24"/>
        </w:rPr>
      </w:pPr>
      <w:r>
        <w:rPr>
          <w:sz w:val="24"/>
        </w:rPr>
        <w:t>Composition:</w:t>
      </w:r>
      <w:r>
        <w:rPr>
          <w:spacing w:val="-4"/>
          <w:sz w:val="24"/>
        </w:rPr>
        <w:t xml:space="preserve"> </w:t>
      </w:r>
      <w:r>
        <w:rPr>
          <w:sz w:val="24"/>
        </w:rPr>
        <w:t>The</w:t>
      </w:r>
      <w:r>
        <w:rPr>
          <w:spacing w:val="-5"/>
          <w:sz w:val="24"/>
        </w:rPr>
        <w:t xml:space="preserve"> </w:t>
      </w:r>
      <w:r>
        <w:rPr>
          <w:sz w:val="24"/>
        </w:rPr>
        <w:t>Committee</w:t>
      </w:r>
      <w:r>
        <w:rPr>
          <w:spacing w:val="-5"/>
          <w:sz w:val="24"/>
        </w:rPr>
        <w:t xml:space="preserve"> </w:t>
      </w:r>
      <w:r>
        <w:rPr>
          <w:sz w:val="24"/>
        </w:rPr>
        <w:t>shall</w:t>
      </w:r>
      <w:r>
        <w:rPr>
          <w:spacing w:val="-4"/>
          <w:sz w:val="24"/>
        </w:rPr>
        <w:t xml:space="preserve"> </w:t>
      </w:r>
      <w:r>
        <w:rPr>
          <w:sz w:val="24"/>
        </w:rPr>
        <w:t>be</w:t>
      </w:r>
      <w:r>
        <w:rPr>
          <w:spacing w:val="-5"/>
          <w:sz w:val="24"/>
        </w:rPr>
        <w:t xml:space="preserve"> </w:t>
      </w:r>
      <w:r>
        <w:rPr>
          <w:sz w:val="24"/>
        </w:rPr>
        <w:t>chaired</w:t>
      </w:r>
      <w:r>
        <w:rPr>
          <w:spacing w:val="-4"/>
          <w:sz w:val="24"/>
        </w:rPr>
        <w:t xml:space="preserve"> </w:t>
      </w:r>
      <w:r>
        <w:rPr>
          <w:sz w:val="24"/>
        </w:rPr>
        <w:t>by</w:t>
      </w:r>
      <w:r>
        <w:rPr>
          <w:spacing w:val="-4"/>
          <w:sz w:val="24"/>
        </w:rPr>
        <w:t xml:space="preserve"> </w:t>
      </w:r>
      <w:r>
        <w:rPr>
          <w:sz w:val="24"/>
        </w:rPr>
        <w:t>the</w:t>
      </w:r>
      <w:r>
        <w:rPr>
          <w:spacing w:val="-5"/>
          <w:sz w:val="24"/>
        </w:rPr>
        <w:t xml:space="preserve"> </w:t>
      </w:r>
      <w:r>
        <w:rPr>
          <w:sz w:val="24"/>
        </w:rPr>
        <w:t>Vice-President</w:t>
      </w:r>
      <w:r>
        <w:rPr>
          <w:spacing w:val="-4"/>
          <w:sz w:val="24"/>
        </w:rPr>
        <w:t xml:space="preserve"> </w:t>
      </w:r>
      <w:r>
        <w:rPr>
          <w:sz w:val="24"/>
        </w:rPr>
        <w:t>and shall include two additional members from complementary fields of interest or level of expertise as requested by the Vice-President.</w:t>
      </w:r>
    </w:p>
    <w:p w14:paraId="4F473C90" w14:textId="77777777" w:rsidR="00D47322" w:rsidRDefault="00D47322">
      <w:pPr>
        <w:pStyle w:val="BodyText"/>
      </w:pPr>
    </w:p>
    <w:p w14:paraId="7AEB2E9C" w14:textId="77777777" w:rsidR="00D47322" w:rsidRDefault="00000000">
      <w:pPr>
        <w:pStyle w:val="BodyText"/>
        <w:tabs>
          <w:tab w:val="left" w:pos="1584"/>
        </w:tabs>
        <w:ind w:left="1584" w:right="148" w:hanging="1440"/>
      </w:pPr>
      <w:r>
        <w:t>Section 9.</w:t>
      </w:r>
      <w:r>
        <w:tab/>
        <w:t>The Constitution and Bylaws Committee shall be responsible for receiving and reviewing</w:t>
      </w:r>
      <w:r>
        <w:rPr>
          <w:spacing w:val="-4"/>
        </w:rPr>
        <w:t xml:space="preserve"> </w:t>
      </w:r>
      <w:r>
        <w:t>all</w:t>
      </w:r>
      <w:r>
        <w:rPr>
          <w:spacing w:val="-4"/>
        </w:rPr>
        <w:t xml:space="preserve"> </w:t>
      </w:r>
      <w:r>
        <w:t>proposed</w:t>
      </w:r>
      <w:r>
        <w:rPr>
          <w:spacing w:val="-4"/>
        </w:rPr>
        <w:t xml:space="preserve"> </w:t>
      </w:r>
      <w:r>
        <w:t>amendments</w:t>
      </w:r>
      <w:r>
        <w:rPr>
          <w:spacing w:val="-4"/>
        </w:rPr>
        <w:t xml:space="preserve"> </w:t>
      </w:r>
      <w:r>
        <w:t>to</w:t>
      </w:r>
      <w:r>
        <w:rPr>
          <w:spacing w:val="-4"/>
        </w:rPr>
        <w:t xml:space="preserve"> </w:t>
      </w:r>
      <w:r>
        <w:t>the</w:t>
      </w:r>
      <w:r>
        <w:rPr>
          <w:spacing w:val="-5"/>
        </w:rPr>
        <w:t xml:space="preserve"> </w:t>
      </w:r>
      <w:r>
        <w:t>Constitution</w:t>
      </w:r>
      <w:r>
        <w:rPr>
          <w:spacing w:val="-4"/>
        </w:rPr>
        <w:t xml:space="preserve"> </w:t>
      </w:r>
      <w:r>
        <w:t>and</w:t>
      </w:r>
      <w:r>
        <w:rPr>
          <w:spacing w:val="-4"/>
        </w:rPr>
        <w:t xml:space="preserve"> </w:t>
      </w:r>
      <w:r>
        <w:t>Bylaws</w:t>
      </w:r>
      <w:r>
        <w:rPr>
          <w:spacing w:val="-4"/>
        </w:rPr>
        <w:t xml:space="preserve"> </w:t>
      </w:r>
      <w:r>
        <w:t>and</w:t>
      </w:r>
      <w:r>
        <w:rPr>
          <w:spacing w:val="-4"/>
        </w:rPr>
        <w:t xml:space="preserve"> </w:t>
      </w:r>
      <w:r>
        <w:t>to</w:t>
      </w:r>
      <w:r>
        <w:rPr>
          <w:spacing w:val="-4"/>
        </w:rPr>
        <w:t xml:space="preserve"> </w:t>
      </w:r>
      <w:r>
        <w:t>submit their recommendations in the form of proposed amendments to the Board of Governors and the Membership.</w:t>
      </w:r>
    </w:p>
    <w:p w14:paraId="2B680FC2" w14:textId="77777777" w:rsidR="00D47322" w:rsidRDefault="00000000">
      <w:pPr>
        <w:pStyle w:val="BodyText"/>
        <w:tabs>
          <w:tab w:val="left" w:pos="1584"/>
        </w:tabs>
        <w:spacing w:before="274"/>
        <w:ind w:left="1584" w:right="275" w:hanging="1440"/>
      </w:pPr>
      <w:r>
        <w:t>Section 10.</w:t>
      </w:r>
      <w:r>
        <w:tab/>
        <w:t>The Archival Committee shall compile the records of the Association as well as other</w:t>
      </w:r>
      <w:r>
        <w:rPr>
          <w:spacing w:val="-4"/>
        </w:rPr>
        <w:t xml:space="preserve"> </w:t>
      </w:r>
      <w:r>
        <w:t>items</w:t>
      </w:r>
      <w:r>
        <w:rPr>
          <w:spacing w:val="-3"/>
        </w:rPr>
        <w:t xml:space="preserve"> </w:t>
      </w:r>
      <w:r>
        <w:t>of</w:t>
      </w:r>
      <w:r>
        <w:rPr>
          <w:spacing w:val="-3"/>
        </w:rPr>
        <w:t xml:space="preserve"> </w:t>
      </w:r>
      <w:r>
        <w:t>interest</w:t>
      </w:r>
      <w:r>
        <w:rPr>
          <w:spacing w:val="-3"/>
        </w:rPr>
        <w:t xml:space="preserve"> </w:t>
      </w:r>
      <w:r>
        <w:t>to</w:t>
      </w:r>
      <w:r>
        <w:rPr>
          <w:spacing w:val="-3"/>
        </w:rPr>
        <w:t xml:space="preserve"> </w:t>
      </w:r>
      <w:r>
        <w:t>members</w:t>
      </w:r>
      <w:r>
        <w:rPr>
          <w:spacing w:val="-3"/>
        </w:rPr>
        <w:t xml:space="preserve"> </w:t>
      </w:r>
      <w:r>
        <w:t>of</w:t>
      </w:r>
      <w:r>
        <w:rPr>
          <w:spacing w:val="-3"/>
        </w:rPr>
        <w:t xml:space="preserve"> </w:t>
      </w:r>
      <w:r>
        <w:t>the</w:t>
      </w:r>
      <w:r>
        <w:rPr>
          <w:spacing w:val="-4"/>
        </w:rPr>
        <w:t xml:space="preserve"> </w:t>
      </w:r>
      <w:r>
        <w:t>profession</w:t>
      </w:r>
      <w:r>
        <w:rPr>
          <w:spacing w:val="-3"/>
        </w:rPr>
        <w:t xml:space="preserve"> </w:t>
      </w:r>
      <w:r>
        <w:t>and</w:t>
      </w:r>
      <w:r>
        <w:rPr>
          <w:spacing w:val="-3"/>
        </w:rPr>
        <w:t xml:space="preserve"> </w:t>
      </w:r>
      <w:r>
        <w:t>maintain</w:t>
      </w:r>
      <w:r>
        <w:rPr>
          <w:spacing w:val="-3"/>
        </w:rPr>
        <w:t xml:space="preserve"> </w:t>
      </w:r>
      <w:r>
        <w:t>the</w:t>
      </w:r>
      <w:r>
        <w:rPr>
          <w:spacing w:val="-4"/>
        </w:rPr>
        <w:t xml:space="preserve"> </w:t>
      </w:r>
      <w:r>
        <w:t>archives</w:t>
      </w:r>
      <w:r>
        <w:rPr>
          <w:spacing w:val="-3"/>
        </w:rPr>
        <w:t xml:space="preserve"> </w:t>
      </w:r>
      <w:r>
        <w:t>of STAM activities.</w:t>
      </w:r>
    </w:p>
    <w:p w14:paraId="52314D55" w14:textId="77777777" w:rsidR="00D47322" w:rsidRDefault="00D47322">
      <w:pPr>
        <w:pStyle w:val="BodyText"/>
      </w:pPr>
    </w:p>
    <w:p w14:paraId="48709723" w14:textId="37D22D82" w:rsidR="00D47322" w:rsidRDefault="00000000">
      <w:pPr>
        <w:pStyle w:val="ListParagraph"/>
        <w:numPr>
          <w:ilvl w:val="0"/>
          <w:numId w:val="2"/>
        </w:numPr>
        <w:tabs>
          <w:tab w:val="left" w:pos="2304"/>
        </w:tabs>
        <w:rPr>
          <w:sz w:val="24"/>
        </w:rPr>
      </w:pPr>
      <w:r>
        <w:rPr>
          <w:sz w:val="24"/>
        </w:rPr>
        <w:t>Composition:</w:t>
      </w:r>
      <w:r>
        <w:rPr>
          <w:spacing w:val="-4"/>
          <w:sz w:val="24"/>
        </w:rPr>
        <w:t xml:space="preserve"> </w:t>
      </w:r>
      <w:r>
        <w:rPr>
          <w:sz w:val="24"/>
        </w:rPr>
        <w:t>The</w:t>
      </w:r>
      <w:r>
        <w:rPr>
          <w:spacing w:val="-5"/>
          <w:sz w:val="24"/>
        </w:rPr>
        <w:t xml:space="preserve"> </w:t>
      </w:r>
      <w:r>
        <w:rPr>
          <w:sz w:val="24"/>
        </w:rPr>
        <w:t>committee</w:t>
      </w:r>
      <w:r>
        <w:rPr>
          <w:spacing w:val="-5"/>
          <w:sz w:val="24"/>
        </w:rPr>
        <w:t xml:space="preserve"> </w:t>
      </w:r>
      <w:r>
        <w:rPr>
          <w:sz w:val="24"/>
        </w:rPr>
        <w:t>shall</w:t>
      </w:r>
      <w:r>
        <w:rPr>
          <w:spacing w:val="-4"/>
          <w:sz w:val="24"/>
        </w:rPr>
        <w:t xml:space="preserve"> </w:t>
      </w:r>
      <w:r>
        <w:rPr>
          <w:sz w:val="24"/>
        </w:rPr>
        <w:t>be</w:t>
      </w:r>
      <w:r>
        <w:rPr>
          <w:spacing w:val="-5"/>
          <w:sz w:val="24"/>
        </w:rPr>
        <w:t xml:space="preserve"> </w:t>
      </w:r>
      <w:r>
        <w:rPr>
          <w:sz w:val="24"/>
        </w:rPr>
        <w:t>chaired</w:t>
      </w:r>
      <w:r>
        <w:rPr>
          <w:spacing w:val="-4"/>
          <w:sz w:val="24"/>
        </w:rPr>
        <w:t xml:space="preserve"> </w:t>
      </w:r>
      <w:r>
        <w:rPr>
          <w:sz w:val="24"/>
        </w:rPr>
        <w:t>by</w:t>
      </w:r>
      <w:r>
        <w:rPr>
          <w:spacing w:val="-4"/>
          <w:sz w:val="24"/>
        </w:rPr>
        <w:t xml:space="preserve"> </w:t>
      </w:r>
      <w:r>
        <w:rPr>
          <w:sz w:val="24"/>
        </w:rPr>
        <w:t>a</w:t>
      </w:r>
      <w:r>
        <w:rPr>
          <w:spacing w:val="-5"/>
          <w:sz w:val="24"/>
        </w:rPr>
        <w:t xml:space="preserve"> </w:t>
      </w:r>
      <w:r>
        <w:rPr>
          <w:sz w:val="24"/>
        </w:rPr>
        <w:t>Historian</w:t>
      </w:r>
      <w:r w:rsidR="00FA00C5">
        <w:rPr>
          <w:sz w:val="24"/>
        </w:rPr>
        <w:t xml:space="preserve">. </w:t>
      </w:r>
      <w:r>
        <w:rPr>
          <w:sz w:val="24"/>
        </w:rPr>
        <w:t>The Historian will appoint other members of the committee and will report to the Board of Governors and the membership at the annual fall meetings.</w:t>
      </w:r>
    </w:p>
    <w:p w14:paraId="2262EAB7" w14:textId="77777777" w:rsidR="00D47322" w:rsidRDefault="00D47322">
      <w:pPr>
        <w:pStyle w:val="BodyText"/>
        <w:spacing w:before="2"/>
      </w:pPr>
    </w:p>
    <w:p w14:paraId="47D32F85" w14:textId="1D3EB1FF" w:rsidR="00D47322" w:rsidRDefault="00000000">
      <w:pPr>
        <w:pStyle w:val="BodyText"/>
        <w:tabs>
          <w:tab w:val="left" w:pos="1584"/>
        </w:tabs>
        <w:ind w:left="1584" w:right="115" w:hanging="1440"/>
      </w:pPr>
      <w:r>
        <w:t>Section 11.</w:t>
      </w:r>
      <w:r>
        <w:tab/>
        <w:t>The Electronic Communications Committee shall be responsible for development and maintenance of the STAM website, maintaining an electronic archive, and avenues for ongoing communication with and among the membership.</w:t>
      </w:r>
      <w:r>
        <w:rPr>
          <w:spacing w:val="40"/>
        </w:rPr>
        <w:t xml:space="preserve"> </w:t>
      </w:r>
      <w:r>
        <w:t>The committee shall be chaired by a Director of Electronic Communications</w:t>
      </w:r>
      <w:r w:rsidR="00FA00C5">
        <w:t>.</w:t>
      </w:r>
      <w:r>
        <w:t xml:space="preserve"> The Director of Publications and Executive</w:t>
      </w:r>
      <w:r>
        <w:rPr>
          <w:spacing w:val="-4"/>
        </w:rPr>
        <w:t xml:space="preserve"> </w:t>
      </w:r>
      <w:r>
        <w:t>Secretary</w:t>
      </w:r>
      <w:r>
        <w:rPr>
          <w:spacing w:val="-3"/>
        </w:rPr>
        <w:t xml:space="preserve"> </w:t>
      </w:r>
      <w:r>
        <w:t>shall</w:t>
      </w:r>
      <w:r>
        <w:rPr>
          <w:spacing w:val="-3"/>
        </w:rPr>
        <w:t xml:space="preserve"> </w:t>
      </w:r>
      <w:r>
        <w:t>serve</w:t>
      </w:r>
      <w:r>
        <w:rPr>
          <w:spacing w:val="-4"/>
        </w:rPr>
        <w:t xml:space="preserve"> </w:t>
      </w:r>
      <w:r>
        <w:t>as</w:t>
      </w:r>
      <w:r>
        <w:rPr>
          <w:spacing w:val="-3"/>
        </w:rPr>
        <w:t xml:space="preserve"> </w:t>
      </w:r>
      <w:r>
        <w:t>members</w:t>
      </w:r>
      <w:r>
        <w:rPr>
          <w:spacing w:val="-3"/>
        </w:rPr>
        <w:t xml:space="preserve"> </w:t>
      </w:r>
      <w:r>
        <w:t>of</w:t>
      </w:r>
      <w:r>
        <w:rPr>
          <w:spacing w:val="-3"/>
        </w:rPr>
        <w:t xml:space="preserve"> </w:t>
      </w:r>
      <w:r>
        <w:t>this</w:t>
      </w:r>
      <w:r>
        <w:rPr>
          <w:spacing w:val="-3"/>
        </w:rPr>
        <w:t xml:space="preserve"> </w:t>
      </w:r>
      <w:r>
        <w:t>committee,</w:t>
      </w:r>
      <w:r>
        <w:rPr>
          <w:spacing w:val="-3"/>
        </w:rPr>
        <w:t xml:space="preserve"> </w:t>
      </w:r>
      <w:r>
        <w:t>in</w:t>
      </w:r>
      <w:r>
        <w:rPr>
          <w:spacing w:val="-3"/>
        </w:rPr>
        <w:t xml:space="preserve"> </w:t>
      </w:r>
      <w:r>
        <w:t>addition</w:t>
      </w:r>
      <w:r>
        <w:rPr>
          <w:spacing w:val="-3"/>
        </w:rPr>
        <w:t xml:space="preserve"> </w:t>
      </w:r>
      <w:r>
        <w:t>to</w:t>
      </w:r>
      <w:r>
        <w:rPr>
          <w:spacing w:val="-3"/>
        </w:rPr>
        <w:t xml:space="preserve"> </w:t>
      </w:r>
      <w:r>
        <w:t>other appointments made by the President or Director of Electronic Communications.</w:t>
      </w:r>
    </w:p>
    <w:p w14:paraId="0BD2CE45" w14:textId="77777777" w:rsidR="00D47322" w:rsidRDefault="00D47322">
      <w:pPr>
        <w:pStyle w:val="BodyText"/>
        <w:spacing w:before="274"/>
      </w:pPr>
    </w:p>
    <w:p w14:paraId="313FF573" w14:textId="77777777" w:rsidR="00D47322" w:rsidRDefault="00000000">
      <w:pPr>
        <w:pStyle w:val="BodyText"/>
        <w:tabs>
          <w:tab w:val="left" w:pos="1584"/>
        </w:tabs>
        <w:spacing w:line="242" w:lineRule="auto"/>
        <w:ind w:left="1584" w:right="581" w:hanging="1440"/>
      </w:pPr>
      <w:r>
        <w:t>Section 12.</w:t>
      </w:r>
      <w:r>
        <w:tab/>
        <w:t>The</w:t>
      </w:r>
      <w:r>
        <w:rPr>
          <w:spacing w:val="-5"/>
        </w:rPr>
        <w:t xml:space="preserve"> </w:t>
      </w:r>
      <w:r>
        <w:t>Scholarship</w:t>
      </w:r>
      <w:r>
        <w:rPr>
          <w:spacing w:val="-4"/>
        </w:rPr>
        <w:t xml:space="preserve"> </w:t>
      </w:r>
      <w:r>
        <w:t>Committee</w:t>
      </w:r>
      <w:r>
        <w:rPr>
          <w:spacing w:val="-5"/>
        </w:rPr>
        <w:t xml:space="preserve"> </w:t>
      </w:r>
      <w:r>
        <w:t>shall</w:t>
      </w:r>
      <w:r>
        <w:rPr>
          <w:spacing w:val="-4"/>
        </w:rPr>
        <w:t xml:space="preserve"> </w:t>
      </w:r>
      <w:r>
        <w:t>be</w:t>
      </w:r>
      <w:r>
        <w:rPr>
          <w:spacing w:val="-5"/>
        </w:rPr>
        <w:t xml:space="preserve"> </w:t>
      </w:r>
      <w:r>
        <w:t>responsible</w:t>
      </w:r>
      <w:r>
        <w:rPr>
          <w:spacing w:val="-5"/>
        </w:rPr>
        <w:t xml:space="preserve"> </w:t>
      </w:r>
      <w:r>
        <w:t>for</w:t>
      </w:r>
      <w:r>
        <w:rPr>
          <w:spacing w:val="-4"/>
        </w:rPr>
        <w:t xml:space="preserve"> </w:t>
      </w:r>
      <w:r>
        <w:t>awarding</w:t>
      </w:r>
      <w:r>
        <w:rPr>
          <w:spacing w:val="-4"/>
        </w:rPr>
        <w:t xml:space="preserve"> </w:t>
      </w:r>
      <w:r>
        <w:t>scholarships</w:t>
      </w:r>
      <w:r>
        <w:rPr>
          <w:spacing w:val="-4"/>
        </w:rPr>
        <w:t xml:space="preserve"> </w:t>
      </w:r>
      <w:r>
        <w:t>to students pursuing a career in the fields of speech and/or theatre education.</w:t>
      </w:r>
    </w:p>
    <w:p w14:paraId="7DB80215" w14:textId="77777777" w:rsidR="00D47322" w:rsidRDefault="00000000">
      <w:pPr>
        <w:pStyle w:val="ListParagraph"/>
        <w:numPr>
          <w:ilvl w:val="0"/>
          <w:numId w:val="1"/>
        </w:numPr>
        <w:tabs>
          <w:tab w:val="left" w:pos="2304"/>
        </w:tabs>
        <w:spacing w:before="275" w:line="237" w:lineRule="auto"/>
        <w:ind w:right="634"/>
        <w:rPr>
          <w:sz w:val="24"/>
        </w:rPr>
      </w:pPr>
      <w:r>
        <w:rPr>
          <w:sz w:val="24"/>
        </w:rPr>
        <w:t>Composition:</w:t>
      </w:r>
      <w:r>
        <w:rPr>
          <w:spacing w:val="40"/>
          <w:sz w:val="24"/>
        </w:rPr>
        <w:t xml:space="preserve"> </w:t>
      </w:r>
      <w:r>
        <w:rPr>
          <w:sz w:val="24"/>
        </w:rPr>
        <w:t>The</w:t>
      </w:r>
      <w:r>
        <w:rPr>
          <w:spacing w:val="-5"/>
          <w:sz w:val="24"/>
        </w:rPr>
        <w:t xml:space="preserve"> </w:t>
      </w:r>
      <w:r>
        <w:rPr>
          <w:sz w:val="24"/>
        </w:rPr>
        <w:t>scholarship</w:t>
      </w:r>
      <w:r>
        <w:rPr>
          <w:spacing w:val="-4"/>
          <w:sz w:val="24"/>
        </w:rPr>
        <w:t xml:space="preserve"> </w:t>
      </w:r>
      <w:r>
        <w:rPr>
          <w:sz w:val="24"/>
        </w:rPr>
        <w:t>committee</w:t>
      </w:r>
      <w:r>
        <w:rPr>
          <w:spacing w:val="-5"/>
          <w:sz w:val="24"/>
        </w:rPr>
        <w:t xml:space="preserve"> </w:t>
      </w:r>
      <w:r>
        <w:rPr>
          <w:sz w:val="24"/>
        </w:rPr>
        <w:t>shall</w:t>
      </w:r>
      <w:r>
        <w:rPr>
          <w:spacing w:val="-4"/>
          <w:sz w:val="24"/>
        </w:rPr>
        <w:t xml:space="preserve"> </w:t>
      </w:r>
      <w:r>
        <w:rPr>
          <w:sz w:val="24"/>
        </w:rPr>
        <w:t>be</w:t>
      </w:r>
      <w:r>
        <w:rPr>
          <w:spacing w:val="-5"/>
          <w:sz w:val="24"/>
        </w:rPr>
        <w:t xml:space="preserve"> </w:t>
      </w:r>
      <w:r>
        <w:rPr>
          <w:sz w:val="24"/>
        </w:rPr>
        <w:t>composed</w:t>
      </w:r>
      <w:r>
        <w:rPr>
          <w:spacing w:val="-4"/>
          <w:sz w:val="24"/>
        </w:rPr>
        <w:t xml:space="preserve"> </w:t>
      </w:r>
      <w:r>
        <w:rPr>
          <w:sz w:val="24"/>
        </w:rPr>
        <w:t>of</w:t>
      </w:r>
      <w:r>
        <w:rPr>
          <w:spacing w:val="-4"/>
          <w:sz w:val="24"/>
        </w:rPr>
        <w:t xml:space="preserve"> </w:t>
      </w:r>
      <w:r>
        <w:rPr>
          <w:sz w:val="24"/>
        </w:rPr>
        <w:t>three members of the Board of Governors appointed by the President.</w:t>
      </w:r>
    </w:p>
    <w:p w14:paraId="1734E082" w14:textId="77777777" w:rsidR="00D47322" w:rsidRDefault="00D47322">
      <w:pPr>
        <w:pStyle w:val="BodyText"/>
        <w:spacing w:before="1"/>
      </w:pPr>
    </w:p>
    <w:p w14:paraId="62959EE3" w14:textId="77777777" w:rsidR="00D47322" w:rsidRDefault="00000000">
      <w:pPr>
        <w:pStyle w:val="ListParagraph"/>
        <w:numPr>
          <w:ilvl w:val="0"/>
          <w:numId w:val="1"/>
        </w:numPr>
        <w:tabs>
          <w:tab w:val="left" w:pos="2304"/>
        </w:tabs>
        <w:spacing w:line="242" w:lineRule="auto"/>
        <w:ind w:right="508"/>
        <w:rPr>
          <w:sz w:val="24"/>
        </w:rPr>
      </w:pPr>
      <w:r>
        <w:rPr>
          <w:sz w:val="24"/>
        </w:rPr>
        <w:t>Duties:</w:t>
      </w:r>
      <w:r>
        <w:rPr>
          <w:spacing w:val="40"/>
          <w:sz w:val="24"/>
        </w:rPr>
        <w:t xml:space="preserve"> </w:t>
      </w:r>
      <w:r>
        <w:rPr>
          <w:sz w:val="24"/>
        </w:rPr>
        <w:t>The committee shall establish criteria and develop</w:t>
      </w:r>
      <w:r>
        <w:rPr>
          <w:spacing w:val="40"/>
          <w:sz w:val="24"/>
        </w:rPr>
        <w:t xml:space="preserve"> </w:t>
      </w:r>
      <w:r>
        <w:rPr>
          <w:sz w:val="24"/>
        </w:rPr>
        <w:t>instruments</w:t>
      </w:r>
      <w:r>
        <w:rPr>
          <w:spacing w:val="-4"/>
          <w:sz w:val="24"/>
        </w:rPr>
        <w:t xml:space="preserve"> </w:t>
      </w:r>
      <w:r>
        <w:rPr>
          <w:sz w:val="24"/>
        </w:rPr>
        <w:t>to</w:t>
      </w:r>
      <w:r>
        <w:rPr>
          <w:spacing w:val="-5"/>
          <w:sz w:val="24"/>
        </w:rPr>
        <w:t xml:space="preserve"> </w:t>
      </w:r>
      <w:r>
        <w:rPr>
          <w:sz w:val="24"/>
        </w:rPr>
        <w:t>measure,</w:t>
      </w:r>
      <w:r>
        <w:rPr>
          <w:spacing w:val="-5"/>
          <w:sz w:val="24"/>
        </w:rPr>
        <w:t xml:space="preserve"> </w:t>
      </w:r>
      <w:r>
        <w:rPr>
          <w:sz w:val="24"/>
        </w:rPr>
        <w:t>select</w:t>
      </w:r>
      <w:r>
        <w:rPr>
          <w:spacing w:val="-4"/>
          <w:sz w:val="24"/>
        </w:rPr>
        <w:t xml:space="preserve"> </w:t>
      </w:r>
      <w:r>
        <w:rPr>
          <w:sz w:val="24"/>
        </w:rPr>
        <w:t>and</w:t>
      </w:r>
      <w:r>
        <w:rPr>
          <w:spacing w:val="-4"/>
          <w:sz w:val="24"/>
        </w:rPr>
        <w:t xml:space="preserve"> </w:t>
      </w:r>
      <w:r>
        <w:rPr>
          <w:sz w:val="24"/>
        </w:rPr>
        <w:t>award</w:t>
      </w:r>
      <w:r>
        <w:rPr>
          <w:spacing w:val="-4"/>
          <w:sz w:val="24"/>
        </w:rPr>
        <w:t xml:space="preserve"> </w:t>
      </w:r>
      <w:r>
        <w:rPr>
          <w:sz w:val="24"/>
        </w:rPr>
        <w:t>financial</w:t>
      </w:r>
      <w:r>
        <w:rPr>
          <w:spacing w:val="-4"/>
          <w:sz w:val="24"/>
        </w:rPr>
        <w:t xml:space="preserve"> </w:t>
      </w:r>
      <w:r>
        <w:rPr>
          <w:sz w:val="24"/>
        </w:rPr>
        <w:t>support</w:t>
      </w:r>
      <w:r>
        <w:rPr>
          <w:spacing w:val="-4"/>
          <w:sz w:val="24"/>
        </w:rPr>
        <w:t xml:space="preserve"> </w:t>
      </w:r>
      <w:r>
        <w:rPr>
          <w:sz w:val="24"/>
        </w:rPr>
        <w:t>to</w:t>
      </w:r>
      <w:r>
        <w:rPr>
          <w:spacing w:val="-4"/>
          <w:sz w:val="24"/>
        </w:rPr>
        <w:t xml:space="preserve"> </w:t>
      </w:r>
      <w:r>
        <w:rPr>
          <w:sz w:val="24"/>
        </w:rPr>
        <w:t>qualified</w:t>
      </w:r>
    </w:p>
    <w:p w14:paraId="20FD4521" w14:textId="77777777" w:rsidR="00D47322" w:rsidRDefault="00000000">
      <w:pPr>
        <w:pStyle w:val="BodyText"/>
        <w:spacing w:line="271" w:lineRule="exact"/>
        <w:ind w:left="2304"/>
      </w:pPr>
      <w:r>
        <w:t>students.</w:t>
      </w:r>
      <w:r>
        <w:rPr>
          <w:spacing w:val="-1"/>
        </w:rPr>
        <w:t xml:space="preserve"> </w:t>
      </w:r>
      <w:r>
        <w:t>The</w:t>
      </w:r>
      <w:r>
        <w:rPr>
          <w:spacing w:val="-2"/>
        </w:rPr>
        <w:t xml:space="preserve"> </w:t>
      </w:r>
      <w:r>
        <w:t>Committee</w:t>
      </w:r>
      <w:r>
        <w:rPr>
          <w:spacing w:val="-2"/>
        </w:rPr>
        <w:t xml:space="preserve"> </w:t>
      </w:r>
      <w:r>
        <w:t>shall</w:t>
      </w:r>
      <w:r>
        <w:rPr>
          <w:spacing w:val="-1"/>
        </w:rPr>
        <w:t xml:space="preserve"> </w:t>
      </w:r>
      <w:r>
        <w:t>bear</w:t>
      </w:r>
      <w:r>
        <w:rPr>
          <w:spacing w:val="-1"/>
        </w:rPr>
        <w:t xml:space="preserve"> </w:t>
      </w:r>
      <w:r>
        <w:t>the</w:t>
      </w:r>
      <w:r>
        <w:rPr>
          <w:spacing w:val="-2"/>
        </w:rPr>
        <w:t xml:space="preserve"> </w:t>
      </w:r>
      <w:r>
        <w:t>responsibility</w:t>
      </w:r>
      <w:r>
        <w:rPr>
          <w:spacing w:val="-1"/>
        </w:rPr>
        <w:t xml:space="preserve"> </w:t>
      </w:r>
      <w:r>
        <w:t>for</w:t>
      </w:r>
      <w:r>
        <w:rPr>
          <w:spacing w:val="-1"/>
        </w:rPr>
        <w:t xml:space="preserve"> </w:t>
      </w:r>
      <w:r>
        <w:t>the</w:t>
      </w:r>
      <w:r>
        <w:rPr>
          <w:spacing w:val="-2"/>
        </w:rPr>
        <w:t xml:space="preserve"> distribution</w:t>
      </w:r>
    </w:p>
    <w:p w14:paraId="2F51D496" w14:textId="77777777" w:rsidR="00D47322" w:rsidRDefault="00D47322">
      <w:pPr>
        <w:spacing w:line="271" w:lineRule="exact"/>
        <w:sectPr w:rsidR="00D47322">
          <w:pgSz w:w="12240" w:h="15840"/>
          <w:pgMar w:top="1880" w:right="1340" w:bottom="280" w:left="1300" w:header="1465" w:footer="0" w:gutter="0"/>
          <w:cols w:space="720"/>
        </w:sectPr>
      </w:pPr>
    </w:p>
    <w:p w14:paraId="715550E9" w14:textId="77777777" w:rsidR="00D47322" w:rsidRDefault="00000000">
      <w:pPr>
        <w:pStyle w:val="BodyText"/>
        <w:spacing w:before="118" w:line="237" w:lineRule="auto"/>
        <w:ind w:left="2304" w:right="151"/>
      </w:pPr>
      <w:r>
        <w:lastRenderedPageBreak/>
        <w:t>and</w:t>
      </w:r>
      <w:r>
        <w:rPr>
          <w:spacing w:val="-4"/>
        </w:rPr>
        <w:t xml:space="preserve"> </w:t>
      </w:r>
      <w:r>
        <w:t>assessment</w:t>
      </w:r>
      <w:r>
        <w:rPr>
          <w:spacing w:val="-5"/>
        </w:rPr>
        <w:t xml:space="preserve"> </w:t>
      </w:r>
      <w:r>
        <w:t>of</w:t>
      </w:r>
      <w:r>
        <w:rPr>
          <w:spacing w:val="-4"/>
        </w:rPr>
        <w:t xml:space="preserve"> </w:t>
      </w:r>
      <w:r>
        <w:t>measurement</w:t>
      </w:r>
      <w:r>
        <w:rPr>
          <w:spacing w:val="-4"/>
        </w:rPr>
        <w:t xml:space="preserve"> </w:t>
      </w:r>
      <w:r>
        <w:t>instruments</w:t>
      </w:r>
      <w:r>
        <w:rPr>
          <w:spacing w:val="-4"/>
        </w:rPr>
        <w:t xml:space="preserve"> </w:t>
      </w:r>
      <w:r>
        <w:t>and</w:t>
      </w:r>
      <w:r>
        <w:rPr>
          <w:spacing w:val="-4"/>
        </w:rPr>
        <w:t xml:space="preserve"> </w:t>
      </w:r>
      <w:r>
        <w:t>shall</w:t>
      </w:r>
      <w:r>
        <w:rPr>
          <w:spacing w:val="-4"/>
        </w:rPr>
        <w:t xml:space="preserve"> </w:t>
      </w:r>
      <w:r>
        <w:t>report</w:t>
      </w:r>
      <w:r>
        <w:rPr>
          <w:spacing w:val="-4"/>
        </w:rPr>
        <w:t xml:space="preserve"> </w:t>
      </w:r>
      <w:r>
        <w:t>results</w:t>
      </w:r>
      <w:r>
        <w:rPr>
          <w:spacing w:val="-4"/>
        </w:rPr>
        <w:t xml:space="preserve"> </w:t>
      </w:r>
      <w:r>
        <w:t>and recommendations to the Board at the pre-conference meeting.</w:t>
      </w:r>
    </w:p>
    <w:p w14:paraId="710DF35A" w14:textId="77777777" w:rsidR="00D47322" w:rsidRDefault="00D47322">
      <w:pPr>
        <w:pStyle w:val="BodyText"/>
        <w:spacing w:before="1"/>
      </w:pPr>
    </w:p>
    <w:p w14:paraId="3F3DB583" w14:textId="77777777" w:rsidR="00D47322" w:rsidRDefault="00000000">
      <w:pPr>
        <w:pStyle w:val="Heading1"/>
      </w:pPr>
      <w:r>
        <w:t>ARTICLE</w:t>
      </w:r>
      <w:r>
        <w:rPr>
          <w:spacing w:val="-1"/>
        </w:rPr>
        <w:t xml:space="preserve"> </w:t>
      </w:r>
      <w:r>
        <w:t>IV</w:t>
      </w:r>
      <w:r>
        <w:rPr>
          <w:spacing w:val="-1"/>
        </w:rPr>
        <w:t xml:space="preserve"> </w:t>
      </w:r>
      <w:r>
        <w:t>-</w:t>
      </w:r>
      <w:r>
        <w:rPr>
          <w:spacing w:val="-1"/>
        </w:rPr>
        <w:t xml:space="preserve"> </w:t>
      </w:r>
      <w:r>
        <w:t xml:space="preserve">MEETINGS AND </w:t>
      </w:r>
      <w:r>
        <w:rPr>
          <w:spacing w:val="-2"/>
        </w:rPr>
        <w:t>VOTING</w:t>
      </w:r>
    </w:p>
    <w:p w14:paraId="3D693922" w14:textId="77777777" w:rsidR="00D47322" w:rsidRDefault="00D47322">
      <w:pPr>
        <w:pStyle w:val="BodyText"/>
      </w:pPr>
    </w:p>
    <w:p w14:paraId="08C19F54" w14:textId="77777777" w:rsidR="00D47322" w:rsidRDefault="00000000">
      <w:pPr>
        <w:pStyle w:val="BodyText"/>
        <w:tabs>
          <w:tab w:val="left" w:pos="1584"/>
        </w:tabs>
        <w:spacing w:line="242" w:lineRule="auto"/>
        <w:ind w:left="1584" w:right="435" w:hanging="1440"/>
      </w:pPr>
      <w:r>
        <w:t>Section 1.</w:t>
      </w:r>
      <w:r>
        <w:tab/>
        <w:t>An</w:t>
      </w:r>
      <w:r>
        <w:rPr>
          <w:spacing w:val="-3"/>
        </w:rPr>
        <w:t xml:space="preserve"> </w:t>
      </w:r>
      <w:r>
        <w:t>annual</w:t>
      </w:r>
      <w:r>
        <w:rPr>
          <w:spacing w:val="-3"/>
        </w:rPr>
        <w:t xml:space="preserve"> </w:t>
      </w:r>
      <w:r>
        <w:t>conference</w:t>
      </w:r>
      <w:r>
        <w:rPr>
          <w:spacing w:val="-3"/>
        </w:rPr>
        <w:t xml:space="preserve"> </w:t>
      </w:r>
      <w:r>
        <w:t>of</w:t>
      </w:r>
      <w:r>
        <w:rPr>
          <w:spacing w:val="-3"/>
        </w:rPr>
        <w:t xml:space="preserve"> </w:t>
      </w:r>
      <w:r>
        <w:t>the</w:t>
      </w:r>
      <w:r>
        <w:rPr>
          <w:spacing w:val="-4"/>
        </w:rPr>
        <w:t xml:space="preserve"> </w:t>
      </w:r>
      <w:r>
        <w:t>Association</w:t>
      </w:r>
      <w:r>
        <w:rPr>
          <w:spacing w:val="-3"/>
        </w:rPr>
        <w:t xml:space="preserve"> </w:t>
      </w:r>
      <w:r>
        <w:t>shall</w:t>
      </w:r>
      <w:r>
        <w:rPr>
          <w:spacing w:val="-3"/>
        </w:rPr>
        <w:t xml:space="preserve"> </w:t>
      </w:r>
      <w:r>
        <w:t>be</w:t>
      </w:r>
      <w:r>
        <w:rPr>
          <w:spacing w:val="-4"/>
        </w:rPr>
        <w:t xml:space="preserve"> </w:t>
      </w:r>
      <w:r>
        <w:t>held</w:t>
      </w:r>
      <w:r>
        <w:rPr>
          <w:spacing w:val="-3"/>
        </w:rPr>
        <w:t xml:space="preserve"> </w:t>
      </w:r>
      <w:r>
        <w:t>at</w:t>
      </w:r>
      <w:r>
        <w:rPr>
          <w:spacing w:val="-3"/>
        </w:rPr>
        <w:t xml:space="preserve"> </w:t>
      </w:r>
      <w:r>
        <w:t>a</w:t>
      </w:r>
      <w:r>
        <w:rPr>
          <w:spacing w:val="-4"/>
        </w:rPr>
        <w:t xml:space="preserve"> </w:t>
      </w:r>
      <w:r>
        <w:t>time</w:t>
      </w:r>
      <w:r>
        <w:rPr>
          <w:spacing w:val="-4"/>
        </w:rPr>
        <w:t xml:space="preserve"> </w:t>
      </w:r>
      <w:r>
        <w:t>and</w:t>
      </w:r>
      <w:r>
        <w:rPr>
          <w:spacing w:val="-3"/>
        </w:rPr>
        <w:t xml:space="preserve"> </w:t>
      </w:r>
      <w:r>
        <w:t>place</w:t>
      </w:r>
      <w:r>
        <w:rPr>
          <w:spacing w:val="-4"/>
        </w:rPr>
        <w:t xml:space="preserve"> </w:t>
      </w:r>
      <w:r>
        <w:t>to</w:t>
      </w:r>
      <w:r>
        <w:rPr>
          <w:spacing w:val="-3"/>
        </w:rPr>
        <w:t xml:space="preserve"> </w:t>
      </w:r>
      <w:r>
        <w:t>be determined by the Governing Board.</w:t>
      </w:r>
    </w:p>
    <w:p w14:paraId="070A020E" w14:textId="77777777" w:rsidR="00D47322" w:rsidRDefault="00000000">
      <w:pPr>
        <w:pStyle w:val="BodyText"/>
        <w:tabs>
          <w:tab w:val="left" w:pos="1584"/>
        </w:tabs>
        <w:spacing w:before="273" w:line="480" w:lineRule="auto"/>
        <w:ind w:left="144" w:right="975"/>
      </w:pPr>
      <w:r>
        <w:t>Section 2.</w:t>
      </w:r>
      <w:r>
        <w:tab/>
        <w:t>At</w:t>
      </w:r>
      <w:r>
        <w:rPr>
          <w:spacing w:val="-4"/>
        </w:rPr>
        <w:t xml:space="preserve"> </w:t>
      </w:r>
      <w:r>
        <w:t>least</w:t>
      </w:r>
      <w:r>
        <w:rPr>
          <w:spacing w:val="-4"/>
        </w:rPr>
        <w:t xml:space="preserve"> </w:t>
      </w:r>
      <w:r>
        <w:t>one</w:t>
      </w:r>
      <w:r>
        <w:rPr>
          <w:spacing w:val="-5"/>
        </w:rPr>
        <w:t xml:space="preserve"> </w:t>
      </w:r>
      <w:r>
        <w:t>business</w:t>
      </w:r>
      <w:r>
        <w:rPr>
          <w:spacing w:val="-4"/>
        </w:rPr>
        <w:t xml:space="preserve"> </w:t>
      </w:r>
      <w:r>
        <w:t>meeting</w:t>
      </w:r>
      <w:r>
        <w:rPr>
          <w:spacing w:val="-4"/>
        </w:rPr>
        <w:t xml:space="preserve"> </w:t>
      </w:r>
      <w:r>
        <w:t>shall</w:t>
      </w:r>
      <w:r>
        <w:rPr>
          <w:spacing w:val="-4"/>
        </w:rPr>
        <w:t xml:space="preserve"> </w:t>
      </w:r>
      <w:r>
        <w:t>be</w:t>
      </w:r>
      <w:r>
        <w:rPr>
          <w:spacing w:val="-5"/>
        </w:rPr>
        <w:t xml:space="preserve"> </w:t>
      </w:r>
      <w:r>
        <w:t>held</w:t>
      </w:r>
      <w:r>
        <w:rPr>
          <w:spacing w:val="-4"/>
        </w:rPr>
        <w:t xml:space="preserve"> </w:t>
      </w:r>
      <w:r>
        <w:t>during</w:t>
      </w:r>
      <w:r>
        <w:rPr>
          <w:spacing w:val="-4"/>
        </w:rPr>
        <w:t xml:space="preserve"> </w:t>
      </w:r>
      <w:r>
        <w:t>the</w:t>
      </w:r>
      <w:r>
        <w:rPr>
          <w:spacing w:val="-5"/>
        </w:rPr>
        <w:t xml:space="preserve"> </w:t>
      </w:r>
      <w:r>
        <w:t>annual</w:t>
      </w:r>
      <w:r>
        <w:rPr>
          <w:spacing w:val="-4"/>
        </w:rPr>
        <w:t xml:space="preserve"> </w:t>
      </w:r>
      <w:r>
        <w:t>conference. Section 3.</w:t>
      </w:r>
      <w:r>
        <w:tab/>
        <w:t>Additional meetings may be called by the Governing Board.</w:t>
      </w:r>
    </w:p>
    <w:p w14:paraId="25FD90D4" w14:textId="77777777" w:rsidR="00D47322" w:rsidRDefault="00000000">
      <w:pPr>
        <w:pStyle w:val="Heading1"/>
      </w:pPr>
      <w:r>
        <w:t>ARTICLE V</w:t>
      </w:r>
      <w:r>
        <w:rPr>
          <w:spacing w:val="-1"/>
        </w:rPr>
        <w:t xml:space="preserve"> </w:t>
      </w:r>
      <w:r>
        <w:t xml:space="preserve">– </w:t>
      </w:r>
      <w:r>
        <w:rPr>
          <w:spacing w:val="-2"/>
        </w:rPr>
        <w:t>QUORUM</w:t>
      </w:r>
    </w:p>
    <w:p w14:paraId="0BA9E245" w14:textId="77777777" w:rsidR="00D47322" w:rsidRDefault="00D47322">
      <w:pPr>
        <w:pStyle w:val="BodyText"/>
      </w:pPr>
    </w:p>
    <w:p w14:paraId="0F5A2EF6" w14:textId="77777777" w:rsidR="00D47322" w:rsidRDefault="00000000">
      <w:pPr>
        <w:pStyle w:val="BodyText"/>
        <w:spacing w:line="480" w:lineRule="auto"/>
        <w:ind w:left="144" w:right="3845"/>
      </w:pPr>
      <w:r>
        <w:t>A</w:t>
      </w:r>
      <w:r>
        <w:rPr>
          <w:spacing w:val="-5"/>
        </w:rPr>
        <w:t xml:space="preserve"> </w:t>
      </w:r>
      <w:r>
        <w:t>quorum</w:t>
      </w:r>
      <w:r>
        <w:rPr>
          <w:spacing w:val="-5"/>
        </w:rPr>
        <w:t xml:space="preserve"> </w:t>
      </w:r>
      <w:r>
        <w:t>of</w:t>
      </w:r>
      <w:r>
        <w:rPr>
          <w:spacing w:val="-5"/>
        </w:rPr>
        <w:t xml:space="preserve"> </w:t>
      </w:r>
      <w:r>
        <w:t>the</w:t>
      </w:r>
      <w:r>
        <w:rPr>
          <w:spacing w:val="-6"/>
        </w:rPr>
        <w:t xml:space="preserve"> </w:t>
      </w:r>
      <w:r>
        <w:t>Governing</w:t>
      </w:r>
      <w:r>
        <w:rPr>
          <w:spacing w:val="-5"/>
        </w:rPr>
        <w:t xml:space="preserve"> </w:t>
      </w:r>
      <w:r>
        <w:t>Board</w:t>
      </w:r>
      <w:r>
        <w:rPr>
          <w:spacing w:val="-5"/>
        </w:rPr>
        <w:t xml:space="preserve"> </w:t>
      </w:r>
      <w:r>
        <w:t>shall</w:t>
      </w:r>
      <w:r>
        <w:rPr>
          <w:spacing w:val="-5"/>
        </w:rPr>
        <w:t xml:space="preserve"> </w:t>
      </w:r>
      <w:r>
        <w:t>be</w:t>
      </w:r>
      <w:r>
        <w:rPr>
          <w:spacing w:val="-6"/>
        </w:rPr>
        <w:t xml:space="preserve"> </w:t>
      </w:r>
      <w:r>
        <w:t>nine. ARTICLE VI - RULES OF ORDER</w:t>
      </w:r>
    </w:p>
    <w:p w14:paraId="11C84832" w14:textId="77777777" w:rsidR="00D47322" w:rsidRDefault="00000000">
      <w:pPr>
        <w:pStyle w:val="BodyText"/>
        <w:spacing w:before="2" w:line="237" w:lineRule="auto"/>
        <w:ind w:left="144"/>
      </w:pPr>
      <w:r>
        <w:rPr>
          <w:u w:val="single"/>
        </w:rPr>
        <w:t>Robert’s</w:t>
      </w:r>
      <w:r>
        <w:rPr>
          <w:spacing w:val="-3"/>
          <w:u w:val="single"/>
        </w:rPr>
        <w:t xml:space="preserve"> </w:t>
      </w:r>
      <w:r>
        <w:rPr>
          <w:u w:val="single"/>
        </w:rPr>
        <w:t>Rules</w:t>
      </w:r>
      <w:r>
        <w:rPr>
          <w:spacing w:val="-3"/>
          <w:u w:val="single"/>
        </w:rPr>
        <w:t xml:space="preserve"> </w:t>
      </w:r>
      <w:r>
        <w:rPr>
          <w:u w:val="single"/>
        </w:rPr>
        <w:t>of</w:t>
      </w:r>
      <w:r>
        <w:rPr>
          <w:spacing w:val="-3"/>
          <w:u w:val="single"/>
        </w:rPr>
        <w:t xml:space="preserve"> </w:t>
      </w:r>
      <w:r>
        <w:rPr>
          <w:u w:val="single"/>
        </w:rPr>
        <w:t>Order,</w:t>
      </w:r>
      <w:r>
        <w:rPr>
          <w:spacing w:val="-3"/>
          <w:u w:val="single"/>
        </w:rPr>
        <w:t xml:space="preserve"> </w:t>
      </w:r>
      <w:r>
        <w:rPr>
          <w:u w:val="single"/>
        </w:rPr>
        <w:t>Newly</w:t>
      </w:r>
      <w:r>
        <w:rPr>
          <w:spacing w:val="-3"/>
          <w:u w:val="single"/>
        </w:rPr>
        <w:t xml:space="preserve"> </w:t>
      </w:r>
      <w:r>
        <w:rPr>
          <w:u w:val="single"/>
        </w:rPr>
        <w:t>Revised</w:t>
      </w:r>
      <w:r>
        <w:rPr>
          <w:spacing w:val="-4"/>
        </w:rPr>
        <w:t xml:space="preserve"> </w:t>
      </w:r>
      <w:r>
        <w:t>shall</w:t>
      </w:r>
      <w:r>
        <w:rPr>
          <w:spacing w:val="-3"/>
        </w:rPr>
        <w:t xml:space="preserve"> </w:t>
      </w:r>
      <w:r>
        <w:t>be</w:t>
      </w:r>
      <w:r>
        <w:rPr>
          <w:spacing w:val="-4"/>
        </w:rPr>
        <w:t xml:space="preserve"> </w:t>
      </w:r>
      <w:r>
        <w:t>the</w:t>
      </w:r>
      <w:r>
        <w:rPr>
          <w:spacing w:val="-4"/>
        </w:rPr>
        <w:t xml:space="preserve"> </w:t>
      </w:r>
      <w:r>
        <w:t>parliamentary</w:t>
      </w:r>
      <w:r>
        <w:rPr>
          <w:spacing w:val="-3"/>
        </w:rPr>
        <w:t xml:space="preserve"> </w:t>
      </w:r>
      <w:r>
        <w:t>guide</w:t>
      </w:r>
      <w:r>
        <w:rPr>
          <w:spacing w:val="-4"/>
        </w:rPr>
        <w:t xml:space="preserve"> </w:t>
      </w:r>
      <w:r>
        <w:t>of</w:t>
      </w:r>
      <w:r>
        <w:rPr>
          <w:spacing w:val="-3"/>
        </w:rPr>
        <w:t xml:space="preserve"> </w:t>
      </w:r>
      <w:r>
        <w:t>this</w:t>
      </w:r>
      <w:r>
        <w:rPr>
          <w:spacing w:val="-3"/>
        </w:rPr>
        <w:t xml:space="preserve"> </w:t>
      </w:r>
      <w:r>
        <w:t>Association, except where they conflict with the Constitution and By-laws.</w:t>
      </w:r>
    </w:p>
    <w:p w14:paraId="4B865BD0" w14:textId="77777777" w:rsidR="00D47322" w:rsidRDefault="00D47322">
      <w:pPr>
        <w:pStyle w:val="BodyText"/>
        <w:spacing w:before="1"/>
      </w:pPr>
    </w:p>
    <w:p w14:paraId="7C7D167F" w14:textId="77777777" w:rsidR="00D47322" w:rsidRDefault="00000000">
      <w:pPr>
        <w:pStyle w:val="Heading1"/>
      </w:pPr>
      <w:r>
        <w:t>ARTICLE</w:t>
      </w:r>
      <w:r>
        <w:rPr>
          <w:spacing w:val="-2"/>
        </w:rPr>
        <w:t xml:space="preserve"> </w:t>
      </w:r>
      <w:r>
        <w:t>VII</w:t>
      </w:r>
      <w:r>
        <w:rPr>
          <w:spacing w:val="-1"/>
        </w:rPr>
        <w:t xml:space="preserve"> </w:t>
      </w:r>
      <w:r>
        <w:t xml:space="preserve">– </w:t>
      </w:r>
      <w:r>
        <w:rPr>
          <w:spacing w:val="-2"/>
        </w:rPr>
        <w:t>AMENDMENTS</w:t>
      </w:r>
    </w:p>
    <w:p w14:paraId="65D50177" w14:textId="77777777" w:rsidR="00D47322" w:rsidRDefault="00D47322">
      <w:pPr>
        <w:pStyle w:val="BodyText"/>
      </w:pPr>
    </w:p>
    <w:p w14:paraId="37A631AF" w14:textId="77777777" w:rsidR="00D47322" w:rsidRDefault="00000000">
      <w:pPr>
        <w:pStyle w:val="BodyText"/>
        <w:spacing w:line="242" w:lineRule="auto"/>
        <w:ind w:left="144" w:right="295"/>
      </w:pPr>
      <w:r>
        <w:t>These</w:t>
      </w:r>
      <w:r>
        <w:rPr>
          <w:spacing w:val="-4"/>
        </w:rPr>
        <w:t xml:space="preserve"> </w:t>
      </w:r>
      <w:r>
        <w:t>By-laws</w:t>
      </w:r>
      <w:r>
        <w:rPr>
          <w:spacing w:val="-3"/>
        </w:rPr>
        <w:t xml:space="preserve"> </w:t>
      </w:r>
      <w:r>
        <w:t>may</w:t>
      </w:r>
      <w:r>
        <w:rPr>
          <w:spacing w:val="-3"/>
        </w:rPr>
        <w:t xml:space="preserve"> </w:t>
      </w:r>
      <w:r>
        <w:t>be</w:t>
      </w:r>
      <w:r>
        <w:rPr>
          <w:spacing w:val="-4"/>
        </w:rPr>
        <w:t xml:space="preserve"> </w:t>
      </w:r>
      <w:r>
        <w:t>amended</w:t>
      </w:r>
      <w:r>
        <w:rPr>
          <w:spacing w:val="-3"/>
        </w:rPr>
        <w:t xml:space="preserve"> </w:t>
      </w:r>
      <w:r>
        <w:t>at</w:t>
      </w:r>
      <w:r>
        <w:rPr>
          <w:spacing w:val="-3"/>
        </w:rPr>
        <w:t xml:space="preserve"> </w:t>
      </w:r>
      <w:r>
        <w:t>any</w:t>
      </w:r>
      <w:r>
        <w:rPr>
          <w:spacing w:val="-3"/>
        </w:rPr>
        <w:t xml:space="preserve"> </w:t>
      </w:r>
      <w:r>
        <w:t>annual</w:t>
      </w:r>
      <w:r>
        <w:rPr>
          <w:spacing w:val="-3"/>
        </w:rPr>
        <w:t xml:space="preserve"> </w:t>
      </w:r>
      <w:r>
        <w:t>business</w:t>
      </w:r>
      <w:r>
        <w:rPr>
          <w:spacing w:val="-3"/>
        </w:rPr>
        <w:t xml:space="preserve"> </w:t>
      </w:r>
      <w:r>
        <w:t>meeting</w:t>
      </w:r>
      <w:r>
        <w:rPr>
          <w:spacing w:val="-3"/>
        </w:rPr>
        <w:t xml:space="preserve"> </w:t>
      </w:r>
      <w:r>
        <w:t>of</w:t>
      </w:r>
      <w:r>
        <w:rPr>
          <w:spacing w:val="-3"/>
        </w:rPr>
        <w:t xml:space="preserve"> </w:t>
      </w:r>
      <w:r>
        <w:t>the</w:t>
      </w:r>
      <w:r>
        <w:rPr>
          <w:spacing w:val="-4"/>
        </w:rPr>
        <w:t xml:space="preserve"> </w:t>
      </w:r>
      <w:r>
        <w:t>Association</w:t>
      </w:r>
      <w:r>
        <w:rPr>
          <w:spacing w:val="-3"/>
        </w:rPr>
        <w:t xml:space="preserve"> </w:t>
      </w:r>
      <w:r>
        <w:t>by</w:t>
      </w:r>
      <w:r>
        <w:rPr>
          <w:spacing w:val="-3"/>
        </w:rPr>
        <w:t xml:space="preserve"> </w:t>
      </w:r>
      <w:r>
        <w:t>a</w:t>
      </w:r>
      <w:r>
        <w:rPr>
          <w:spacing w:val="-4"/>
        </w:rPr>
        <w:t xml:space="preserve"> </w:t>
      </w:r>
      <w:r>
        <w:t>two- thirds vote.</w:t>
      </w:r>
    </w:p>
    <w:sectPr w:rsidR="00D47322">
      <w:pgSz w:w="12240" w:h="15840"/>
      <w:pgMar w:top="1880" w:right="1340" w:bottom="280" w:left="1300" w:header="1465"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8FC0224" w14:textId="77777777" w:rsidR="00B25CA6" w:rsidRDefault="00B25CA6">
      <w:r>
        <w:separator/>
      </w:r>
    </w:p>
  </w:endnote>
  <w:endnote w:type="continuationSeparator" w:id="0">
    <w:p w14:paraId="39012A3E" w14:textId="77777777" w:rsidR="00B25CA6" w:rsidRDefault="00B25C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F8E9440" w14:textId="77777777" w:rsidR="00B25CA6" w:rsidRDefault="00B25CA6">
      <w:r>
        <w:separator/>
      </w:r>
    </w:p>
  </w:footnote>
  <w:footnote w:type="continuationSeparator" w:id="0">
    <w:p w14:paraId="2AD50051" w14:textId="77777777" w:rsidR="00B25CA6" w:rsidRDefault="00B25C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CB7179" w14:textId="77777777" w:rsidR="00D47322" w:rsidRDefault="00000000">
    <w:pPr>
      <w:pStyle w:val="BodyText"/>
      <w:spacing w:line="14" w:lineRule="auto"/>
      <w:rPr>
        <w:sz w:val="20"/>
      </w:rPr>
    </w:pPr>
    <w:r>
      <w:rPr>
        <w:noProof/>
      </w:rPr>
      <mc:AlternateContent>
        <mc:Choice Requires="wps">
          <w:drawing>
            <wp:anchor distT="0" distB="0" distL="0" distR="0" simplePos="0" relativeHeight="487474176" behindDoc="1" locked="0" layoutInCell="1" allowOverlap="1" wp14:anchorId="51C4A94D" wp14:editId="009FC72B">
              <wp:simplePos x="0" y="0"/>
              <wp:positionH relativeFrom="page">
                <wp:posOffset>6746747</wp:posOffset>
              </wp:positionH>
              <wp:positionV relativeFrom="page">
                <wp:posOffset>917532</wp:posOffset>
              </wp:positionV>
              <wp:extent cx="1651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290FCEB4" w14:textId="77777777" w:rsidR="00D47322" w:rsidRDefault="00000000">
                          <w:pPr>
                            <w:pStyle w:val="BodyText"/>
                            <w:spacing w:before="10"/>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531.25pt;margin-top:72.25pt;width:13pt;height:15.3pt;z-index:-15842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" filled="f" stroked="f">
              <v:textbox inset="0,0,0,0">
                <w:txbxContent>
                  <w:p w:rsidR="00D47322" w:rsidRDefault="00000000">
                    <w:pPr>
                      <w:pStyle w:val="BodyText"/>
                      <w:spacing w:before="10"/>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AB12D9"/>
    <w:multiLevelType w:val="hybridMultilevel"/>
    <w:tmpl w:val="A9105E5A"/>
    <w:lvl w:ilvl="0" w:tplc="232254FA">
      <w:start w:val="1"/>
      <w:numFmt w:val="decimal"/>
      <w:lvlText w:val="%1."/>
      <w:lvlJc w:val="left"/>
      <w:pPr>
        <w:ind w:left="2304"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5F383D48">
      <w:numFmt w:val="bullet"/>
      <w:lvlText w:val="•"/>
      <w:lvlJc w:val="left"/>
      <w:pPr>
        <w:ind w:left="3030" w:hanging="720"/>
      </w:pPr>
      <w:rPr>
        <w:rFonts w:hint="default"/>
        <w:lang w:val="en-US" w:eastAsia="en-US" w:bidi="ar-SA"/>
      </w:rPr>
    </w:lvl>
    <w:lvl w:ilvl="2" w:tplc="77C41690">
      <w:numFmt w:val="bullet"/>
      <w:lvlText w:val="•"/>
      <w:lvlJc w:val="left"/>
      <w:pPr>
        <w:ind w:left="3760" w:hanging="720"/>
      </w:pPr>
      <w:rPr>
        <w:rFonts w:hint="default"/>
        <w:lang w:val="en-US" w:eastAsia="en-US" w:bidi="ar-SA"/>
      </w:rPr>
    </w:lvl>
    <w:lvl w:ilvl="3" w:tplc="F8C43F00">
      <w:numFmt w:val="bullet"/>
      <w:lvlText w:val="•"/>
      <w:lvlJc w:val="left"/>
      <w:pPr>
        <w:ind w:left="4490" w:hanging="720"/>
      </w:pPr>
      <w:rPr>
        <w:rFonts w:hint="default"/>
        <w:lang w:val="en-US" w:eastAsia="en-US" w:bidi="ar-SA"/>
      </w:rPr>
    </w:lvl>
    <w:lvl w:ilvl="4" w:tplc="67C2EDA6">
      <w:numFmt w:val="bullet"/>
      <w:lvlText w:val="•"/>
      <w:lvlJc w:val="left"/>
      <w:pPr>
        <w:ind w:left="5220" w:hanging="720"/>
      </w:pPr>
      <w:rPr>
        <w:rFonts w:hint="default"/>
        <w:lang w:val="en-US" w:eastAsia="en-US" w:bidi="ar-SA"/>
      </w:rPr>
    </w:lvl>
    <w:lvl w:ilvl="5" w:tplc="A1605740">
      <w:numFmt w:val="bullet"/>
      <w:lvlText w:val="•"/>
      <w:lvlJc w:val="left"/>
      <w:pPr>
        <w:ind w:left="5950" w:hanging="720"/>
      </w:pPr>
      <w:rPr>
        <w:rFonts w:hint="default"/>
        <w:lang w:val="en-US" w:eastAsia="en-US" w:bidi="ar-SA"/>
      </w:rPr>
    </w:lvl>
    <w:lvl w:ilvl="6" w:tplc="947829D2">
      <w:numFmt w:val="bullet"/>
      <w:lvlText w:val="•"/>
      <w:lvlJc w:val="left"/>
      <w:pPr>
        <w:ind w:left="6680" w:hanging="720"/>
      </w:pPr>
      <w:rPr>
        <w:rFonts w:hint="default"/>
        <w:lang w:val="en-US" w:eastAsia="en-US" w:bidi="ar-SA"/>
      </w:rPr>
    </w:lvl>
    <w:lvl w:ilvl="7" w:tplc="E9480C0C">
      <w:numFmt w:val="bullet"/>
      <w:lvlText w:val="•"/>
      <w:lvlJc w:val="left"/>
      <w:pPr>
        <w:ind w:left="7410" w:hanging="720"/>
      </w:pPr>
      <w:rPr>
        <w:rFonts w:hint="default"/>
        <w:lang w:val="en-US" w:eastAsia="en-US" w:bidi="ar-SA"/>
      </w:rPr>
    </w:lvl>
    <w:lvl w:ilvl="8" w:tplc="9E5CD900">
      <w:numFmt w:val="bullet"/>
      <w:lvlText w:val="•"/>
      <w:lvlJc w:val="left"/>
      <w:pPr>
        <w:ind w:left="8140" w:hanging="720"/>
      </w:pPr>
      <w:rPr>
        <w:rFonts w:hint="default"/>
        <w:lang w:val="en-US" w:eastAsia="en-US" w:bidi="ar-SA"/>
      </w:rPr>
    </w:lvl>
  </w:abstractNum>
  <w:abstractNum w:abstractNumId="1" w15:restartNumberingAfterBreak="0">
    <w:nsid w:val="10E430E4"/>
    <w:multiLevelType w:val="hybridMultilevel"/>
    <w:tmpl w:val="A17446E6"/>
    <w:lvl w:ilvl="0" w:tplc="5D3E935C">
      <w:start w:val="1"/>
      <w:numFmt w:val="decimal"/>
      <w:lvlText w:val="%1."/>
      <w:lvlJc w:val="left"/>
      <w:pPr>
        <w:ind w:left="2304"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BACA48D2">
      <w:numFmt w:val="bullet"/>
      <w:lvlText w:val="•"/>
      <w:lvlJc w:val="left"/>
      <w:pPr>
        <w:ind w:left="3030" w:hanging="720"/>
      </w:pPr>
      <w:rPr>
        <w:rFonts w:hint="default"/>
        <w:lang w:val="en-US" w:eastAsia="en-US" w:bidi="ar-SA"/>
      </w:rPr>
    </w:lvl>
    <w:lvl w:ilvl="2" w:tplc="EEBEB564">
      <w:numFmt w:val="bullet"/>
      <w:lvlText w:val="•"/>
      <w:lvlJc w:val="left"/>
      <w:pPr>
        <w:ind w:left="3760" w:hanging="720"/>
      </w:pPr>
      <w:rPr>
        <w:rFonts w:hint="default"/>
        <w:lang w:val="en-US" w:eastAsia="en-US" w:bidi="ar-SA"/>
      </w:rPr>
    </w:lvl>
    <w:lvl w:ilvl="3" w:tplc="31F6050E">
      <w:numFmt w:val="bullet"/>
      <w:lvlText w:val="•"/>
      <w:lvlJc w:val="left"/>
      <w:pPr>
        <w:ind w:left="4490" w:hanging="720"/>
      </w:pPr>
      <w:rPr>
        <w:rFonts w:hint="default"/>
        <w:lang w:val="en-US" w:eastAsia="en-US" w:bidi="ar-SA"/>
      </w:rPr>
    </w:lvl>
    <w:lvl w:ilvl="4" w:tplc="67047892">
      <w:numFmt w:val="bullet"/>
      <w:lvlText w:val="•"/>
      <w:lvlJc w:val="left"/>
      <w:pPr>
        <w:ind w:left="5220" w:hanging="720"/>
      </w:pPr>
      <w:rPr>
        <w:rFonts w:hint="default"/>
        <w:lang w:val="en-US" w:eastAsia="en-US" w:bidi="ar-SA"/>
      </w:rPr>
    </w:lvl>
    <w:lvl w:ilvl="5" w:tplc="0316AB62">
      <w:numFmt w:val="bullet"/>
      <w:lvlText w:val="•"/>
      <w:lvlJc w:val="left"/>
      <w:pPr>
        <w:ind w:left="5950" w:hanging="720"/>
      </w:pPr>
      <w:rPr>
        <w:rFonts w:hint="default"/>
        <w:lang w:val="en-US" w:eastAsia="en-US" w:bidi="ar-SA"/>
      </w:rPr>
    </w:lvl>
    <w:lvl w:ilvl="6" w:tplc="784A1B46">
      <w:numFmt w:val="bullet"/>
      <w:lvlText w:val="•"/>
      <w:lvlJc w:val="left"/>
      <w:pPr>
        <w:ind w:left="6680" w:hanging="720"/>
      </w:pPr>
      <w:rPr>
        <w:rFonts w:hint="default"/>
        <w:lang w:val="en-US" w:eastAsia="en-US" w:bidi="ar-SA"/>
      </w:rPr>
    </w:lvl>
    <w:lvl w:ilvl="7" w:tplc="92B0FAC8">
      <w:numFmt w:val="bullet"/>
      <w:lvlText w:val="•"/>
      <w:lvlJc w:val="left"/>
      <w:pPr>
        <w:ind w:left="7410" w:hanging="720"/>
      </w:pPr>
      <w:rPr>
        <w:rFonts w:hint="default"/>
        <w:lang w:val="en-US" w:eastAsia="en-US" w:bidi="ar-SA"/>
      </w:rPr>
    </w:lvl>
    <w:lvl w:ilvl="8" w:tplc="5DD4FA78">
      <w:numFmt w:val="bullet"/>
      <w:lvlText w:val="•"/>
      <w:lvlJc w:val="left"/>
      <w:pPr>
        <w:ind w:left="8140" w:hanging="720"/>
      </w:pPr>
      <w:rPr>
        <w:rFonts w:hint="default"/>
        <w:lang w:val="en-US" w:eastAsia="en-US" w:bidi="ar-SA"/>
      </w:rPr>
    </w:lvl>
  </w:abstractNum>
  <w:abstractNum w:abstractNumId="2" w15:restartNumberingAfterBreak="0">
    <w:nsid w:val="10FD7D34"/>
    <w:multiLevelType w:val="hybridMultilevel"/>
    <w:tmpl w:val="EC1C8F9E"/>
    <w:lvl w:ilvl="0" w:tplc="312CDFF4">
      <w:start w:val="1"/>
      <w:numFmt w:val="decimal"/>
      <w:lvlText w:val="%1."/>
      <w:lvlJc w:val="left"/>
      <w:pPr>
        <w:ind w:left="2304"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22E29AFE">
      <w:numFmt w:val="bullet"/>
      <w:lvlText w:val="•"/>
      <w:lvlJc w:val="left"/>
      <w:pPr>
        <w:ind w:left="3030" w:hanging="720"/>
      </w:pPr>
      <w:rPr>
        <w:rFonts w:hint="default"/>
        <w:lang w:val="en-US" w:eastAsia="en-US" w:bidi="ar-SA"/>
      </w:rPr>
    </w:lvl>
    <w:lvl w:ilvl="2" w:tplc="71D47686">
      <w:numFmt w:val="bullet"/>
      <w:lvlText w:val="•"/>
      <w:lvlJc w:val="left"/>
      <w:pPr>
        <w:ind w:left="3760" w:hanging="720"/>
      </w:pPr>
      <w:rPr>
        <w:rFonts w:hint="default"/>
        <w:lang w:val="en-US" w:eastAsia="en-US" w:bidi="ar-SA"/>
      </w:rPr>
    </w:lvl>
    <w:lvl w:ilvl="3" w:tplc="7826D158">
      <w:numFmt w:val="bullet"/>
      <w:lvlText w:val="•"/>
      <w:lvlJc w:val="left"/>
      <w:pPr>
        <w:ind w:left="4490" w:hanging="720"/>
      </w:pPr>
      <w:rPr>
        <w:rFonts w:hint="default"/>
        <w:lang w:val="en-US" w:eastAsia="en-US" w:bidi="ar-SA"/>
      </w:rPr>
    </w:lvl>
    <w:lvl w:ilvl="4" w:tplc="A1467014">
      <w:numFmt w:val="bullet"/>
      <w:lvlText w:val="•"/>
      <w:lvlJc w:val="left"/>
      <w:pPr>
        <w:ind w:left="5220" w:hanging="720"/>
      </w:pPr>
      <w:rPr>
        <w:rFonts w:hint="default"/>
        <w:lang w:val="en-US" w:eastAsia="en-US" w:bidi="ar-SA"/>
      </w:rPr>
    </w:lvl>
    <w:lvl w:ilvl="5" w:tplc="4C909042">
      <w:numFmt w:val="bullet"/>
      <w:lvlText w:val="•"/>
      <w:lvlJc w:val="left"/>
      <w:pPr>
        <w:ind w:left="5950" w:hanging="720"/>
      </w:pPr>
      <w:rPr>
        <w:rFonts w:hint="default"/>
        <w:lang w:val="en-US" w:eastAsia="en-US" w:bidi="ar-SA"/>
      </w:rPr>
    </w:lvl>
    <w:lvl w:ilvl="6" w:tplc="C054FF0A">
      <w:numFmt w:val="bullet"/>
      <w:lvlText w:val="•"/>
      <w:lvlJc w:val="left"/>
      <w:pPr>
        <w:ind w:left="6680" w:hanging="720"/>
      </w:pPr>
      <w:rPr>
        <w:rFonts w:hint="default"/>
        <w:lang w:val="en-US" w:eastAsia="en-US" w:bidi="ar-SA"/>
      </w:rPr>
    </w:lvl>
    <w:lvl w:ilvl="7" w:tplc="EC72700C">
      <w:numFmt w:val="bullet"/>
      <w:lvlText w:val="•"/>
      <w:lvlJc w:val="left"/>
      <w:pPr>
        <w:ind w:left="7410" w:hanging="720"/>
      </w:pPr>
      <w:rPr>
        <w:rFonts w:hint="default"/>
        <w:lang w:val="en-US" w:eastAsia="en-US" w:bidi="ar-SA"/>
      </w:rPr>
    </w:lvl>
    <w:lvl w:ilvl="8" w:tplc="D84460DC">
      <w:numFmt w:val="bullet"/>
      <w:lvlText w:val="•"/>
      <w:lvlJc w:val="left"/>
      <w:pPr>
        <w:ind w:left="8140" w:hanging="720"/>
      </w:pPr>
      <w:rPr>
        <w:rFonts w:hint="default"/>
        <w:lang w:val="en-US" w:eastAsia="en-US" w:bidi="ar-SA"/>
      </w:rPr>
    </w:lvl>
  </w:abstractNum>
  <w:abstractNum w:abstractNumId="3" w15:restartNumberingAfterBreak="0">
    <w:nsid w:val="4CF4034B"/>
    <w:multiLevelType w:val="hybridMultilevel"/>
    <w:tmpl w:val="260AA1F6"/>
    <w:lvl w:ilvl="0" w:tplc="0024D016">
      <w:start w:val="1"/>
      <w:numFmt w:val="decimal"/>
      <w:lvlText w:val="%1."/>
      <w:lvlJc w:val="left"/>
      <w:pPr>
        <w:ind w:left="2304"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6BE4AB84">
      <w:numFmt w:val="bullet"/>
      <w:lvlText w:val="•"/>
      <w:lvlJc w:val="left"/>
      <w:pPr>
        <w:ind w:left="3030" w:hanging="720"/>
      </w:pPr>
      <w:rPr>
        <w:rFonts w:hint="default"/>
        <w:lang w:val="en-US" w:eastAsia="en-US" w:bidi="ar-SA"/>
      </w:rPr>
    </w:lvl>
    <w:lvl w:ilvl="2" w:tplc="927AFE8C">
      <w:numFmt w:val="bullet"/>
      <w:lvlText w:val="•"/>
      <w:lvlJc w:val="left"/>
      <w:pPr>
        <w:ind w:left="3760" w:hanging="720"/>
      </w:pPr>
      <w:rPr>
        <w:rFonts w:hint="default"/>
        <w:lang w:val="en-US" w:eastAsia="en-US" w:bidi="ar-SA"/>
      </w:rPr>
    </w:lvl>
    <w:lvl w:ilvl="3" w:tplc="CCF21304">
      <w:numFmt w:val="bullet"/>
      <w:lvlText w:val="•"/>
      <w:lvlJc w:val="left"/>
      <w:pPr>
        <w:ind w:left="4490" w:hanging="720"/>
      </w:pPr>
      <w:rPr>
        <w:rFonts w:hint="default"/>
        <w:lang w:val="en-US" w:eastAsia="en-US" w:bidi="ar-SA"/>
      </w:rPr>
    </w:lvl>
    <w:lvl w:ilvl="4" w:tplc="BFDE3BFA">
      <w:numFmt w:val="bullet"/>
      <w:lvlText w:val="•"/>
      <w:lvlJc w:val="left"/>
      <w:pPr>
        <w:ind w:left="5220" w:hanging="720"/>
      </w:pPr>
      <w:rPr>
        <w:rFonts w:hint="default"/>
        <w:lang w:val="en-US" w:eastAsia="en-US" w:bidi="ar-SA"/>
      </w:rPr>
    </w:lvl>
    <w:lvl w:ilvl="5" w:tplc="40E0582E">
      <w:numFmt w:val="bullet"/>
      <w:lvlText w:val="•"/>
      <w:lvlJc w:val="left"/>
      <w:pPr>
        <w:ind w:left="5950" w:hanging="720"/>
      </w:pPr>
      <w:rPr>
        <w:rFonts w:hint="default"/>
        <w:lang w:val="en-US" w:eastAsia="en-US" w:bidi="ar-SA"/>
      </w:rPr>
    </w:lvl>
    <w:lvl w:ilvl="6" w:tplc="5CCEB414">
      <w:numFmt w:val="bullet"/>
      <w:lvlText w:val="•"/>
      <w:lvlJc w:val="left"/>
      <w:pPr>
        <w:ind w:left="6680" w:hanging="720"/>
      </w:pPr>
      <w:rPr>
        <w:rFonts w:hint="default"/>
        <w:lang w:val="en-US" w:eastAsia="en-US" w:bidi="ar-SA"/>
      </w:rPr>
    </w:lvl>
    <w:lvl w:ilvl="7" w:tplc="07827762">
      <w:numFmt w:val="bullet"/>
      <w:lvlText w:val="•"/>
      <w:lvlJc w:val="left"/>
      <w:pPr>
        <w:ind w:left="7410" w:hanging="720"/>
      </w:pPr>
      <w:rPr>
        <w:rFonts w:hint="default"/>
        <w:lang w:val="en-US" w:eastAsia="en-US" w:bidi="ar-SA"/>
      </w:rPr>
    </w:lvl>
    <w:lvl w:ilvl="8" w:tplc="602C0546">
      <w:numFmt w:val="bullet"/>
      <w:lvlText w:val="•"/>
      <w:lvlJc w:val="left"/>
      <w:pPr>
        <w:ind w:left="8140" w:hanging="720"/>
      </w:pPr>
      <w:rPr>
        <w:rFonts w:hint="default"/>
        <w:lang w:val="en-US" w:eastAsia="en-US" w:bidi="ar-SA"/>
      </w:rPr>
    </w:lvl>
  </w:abstractNum>
  <w:abstractNum w:abstractNumId="4" w15:restartNumberingAfterBreak="0">
    <w:nsid w:val="4F7D2954"/>
    <w:multiLevelType w:val="hybridMultilevel"/>
    <w:tmpl w:val="80D86F78"/>
    <w:lvl w:ilvl="0" w:tplc="C0644DAC">
      <w:start w:val="1"/>
      <w:numFmt w:val="decimal"/>
      <w:lvlText w:val="%1."/>
      <w:lvlJc w:val="left"/>
      <w:pPr>
        <w:ind w:left="2304"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53F2FE48">
      <w:numFmt w:val="bullet"/>
      <w:lvlText w:val="•"/>
      <w:lvlJc w:val="left"/>
      <w:pPr>
        <w:ind w:left="3030" w:hanging="720"/>
      </w:pPr>
      <w:rPr>
        <w:rFonts w:hint="default"/>
        <w:lang w:val="en-US" w:eastAsia="en-US" w:bidi="ar-SA"/>
      </w:rPr>
    </w:lvl>
    <w:lvl w:ilvl="2" w:tplc="C8283398">
      <w:numFmt w:val="bullet"/>
      <w:lvlText w:val="•"/>
      <w:lvlJc w:val="left"/>
      <w:pPr>
        <w:ind w:left="3760" w:hanging="720"/>
      </w:pPr>
      <w:rPr>
        <w:rFonts w:hint="default"/>
        <w:lang w:val="en-US" w:eastAsia="en-US" w:bidi="ar-SA"/>
      </w:rPr>
    </w:lvl>
    <w:lvl w:ilvl="3" w:tplc="D38A138C">
      <w:numFmt w:val="bullet"/>
      <w:lvlText w:val="•"/>
      <w:lvlJc w:val="left"/>
      <w:pPr>
        <w:ind w:left="4490" w:hanging="720"/>
      </w:pPr>
      <w:rPr>
        <w:rFonts w:hint="default"/>
        <w:lang w:val="en-US" w:eastAsia="en-US" w:bidi="ar-SA"/>
      </w:rPr>
    </w:lvl>
    <w:lvl w:ilvl="4" w:tplc="445E5C20">
      <w:numFmt w:val="bullet"/>
      <w:lvlText w:val="•"/>
      <w:lvlJc w:val="left"/>
      <w:pPr>
        <w:ind w:left="5220" w:hanging="720"/>
      </w:pPr>
      <w:rPr>
        <w:rFonts w:hint="default"/>
        <w:lang w:val="en-US" w:eastAsia="en-US" w:bidi="ar-SA"/>
      </w:rPr>
    </w:lvl>
    <w:lvl w:ilvl="5" w:tplc="89A03116">
      <w:numFmt w:val="bullet"/>
      <w:lvlText w:val="•"/>
      <w:lvlJc w:val="left"/>
      <w:pPr>
        <w:ind w:left="5950" w:hanging="720"/>
      </w:pPr>
      <w:rPr>
        <w:rFonts w:hint="default"/>
        <w:lang w:val="en-US" w:eastAsia="en-US" w:bidi="ar-SA"/>
      </w:rPr>
    </w:lvl>
    <w:lvl w:ilvl="6" w:tplc="913884C0">
      <w:numFmt w:val="bullet"/>
      <w:lvlText w:val="•"/>
      <w:lvlJc w:val="left"/>
      <w:pPr>
        <w:ind w:left="6680" w:hanging="720"/>
      </w:pPr>
      <w:rPr>
        <w:rFonts w:hint="default"/>
        <w:lang w:val="en-US" w:eastAsia="en-US" w:bidi="ar-SA"/>
      </w:rPr>
    </w:lvl>
    <w:lvl w:ilvl="7" w:tplc="5262D6E8">
      <w:numFmt w:val="bullet"/>
      <w:lvlText w:val="•"/>
      <w:lvlJc w:val="left"/>
      <w:pPr>
        <w:ind w:left="7410" w:hanging="720"/>
      </w:pPr>
      <w:rPr>
        <w:rFonts w:hint="default"/>
        <w:lang w:val="en-US" w:eastAsia="en-US" w:bidi="ar-SA"/>
      </w:rPr>
    </w:lvl>
    <w:lvl w:ilvl="8" w:tplc="0D000EEC">
      <w:numFmt w:val="bullet"/>
      <w:lvlText w:val="•"/>
      <w:lvlJc w:val="left"/>
      <w:pPr>
        <w:ind w:left="8140" w:hanging="720"/>
      </w:pPr>
      <w:rPr>
        <w:rFonts w:hint="default"/>
        <w:lang w:val="en-US" w:eastAsia="en-US" w:bidi="ar-SA"/>
      </w:rPr>
    </w:lvl>
  </w:abstractNum>
  <w:abstractNum w:abstractNumId="5" w15:restartNumberingAfterBreak="0">
    <w:nsid w:val="54C37D0F"/>
    <w:multiLevelType w:val="hybridMultilevel"/>
    <w:tmpl w:val="D776662E"/>
    <w:lvl w:ilvl="0" w:tplc="654468DA">
      <w:start w:val="1"/>
      <w:numFmt w:val="decimal"/>
      <w:lvlText w:val="%1."/>
      <w:lvlJc w:val="left"/>
      <w:pPr>
        <w:ind w:left="2304"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D28E2E0C">
      <w:numFmt w:val="bullet"/>
      <w:lvlText w:val="•"/>
      <w:lvlJc w:val="left"/>
      <w:pPr>
        <w:ind w:left="3030" w:hanging="720"/>
      </w:pPr>
      <w:rPr>
        <w:rFonts w:hint="default"/>
        <w:lang w:val="en-US" w:eastAsia="en-US" w:bidi="ar-SA"/>
      </w:rPr>
    </w:lvl>
    <w:lvl w:ilvl="2" w:tplc="E4DEC1AE">
      <w:numFmt w:val="bullet"/>
      <w:lvlText w:val="•"/>
      <w:lvlJc w:val="left"/>
      <w:pPr>
        <w:ind w:left="3760" w:hanging="720"/>
      </w:pPr>
      <w:rPr>
        <w:rFonts w:hint="default"/>
        <w:lang w:val="en-US" w:eastAsia="en-US" w:bidi="ar-SA"/>
      </w:rPr>
    </w:lvl>
    <w:lvl w:ilvl="3" w:tplc="D714C9E0">
      <w:numFmt w:val="bullet"/>
      <w:lvlText w:val="•"/>
      <w:lvlJc w:val="left"/>
      <w:pPr>
        <w:ind w:left="4490" w:hanging="720"/>
      </w:pPr>
      <w:rPr>
        <w:rFonts w:hint="default"/>
        <w:lang w:val="en-US" w:eastAsia="en-US" w:bidi="ar-SA"/>
      </w:rPr>
    </w:lvl>
    <w:lvl w:ilvl="4" w:tplc="4838FFBC">
      <w:numFmt w:val="bullet"/>
      <w:lvlText w:val="•"/>
      <w:lvlJc w:val="left"/>
      <w:pPr>
        <w:ind w:left="5220" w:hanging="720"/>
      </w:pPr>
      <w:rPr>
        <w:rFonts w:hint="default"/>
        <w:lang w:val="en-US" w:eastAsia="en-US" w:bidi="ar-SA"/>
      </w:rPr>
    </w:lvl>
    <w:lvl w:ilvl="5" w:tplc="875EC12E">
      <w:numFmt w:val="bullet"/>
      <w:lvlText w:val="•"/>
      <w:lvlJc w:val="left"/>
      <w:pPr>
        <w:ind w:left="5950" w:hanging="720"/>
      </w:pPr>
      <w:rPr>
        <w:rFonts w:hint="default"/>
        <w:lang w:val="en-US" w:eastAsia="en-US" w:bidi="ar-SA"/>
      </w:rPr>
    </w:lvl>
    <w:lvl w:ilvl="6" w:tplc="76E0FF82">
      <w:numFmt w:val="bullet"/>
      <w:lvlText w:val="•"/>
      <w:lvlJc w:val="left"/>
      <w:pPr>
        <w:ind w:left="6680" w:hanging="720"/>
      </w:pPr>
      <w:rPr>
        <w:rFonts w:hint="default"/>
        <w:lang w:val="en-US" w:eastAsia="en-US" w:bidi="ar-SA"/>
      </w:rPr>
    </w:lvl>
    <w:lvl w:ilvl="7" w:tplc="D8E8F96C">
      <w:numFmt w:val="bullet"/>
      <w:lvlText w:val="•"/>
      <w:lvlJc w:val="left"/>
      <w:pPr>
        <w:ind w:left="7410" w:hanging="720"/>
      </w:pPr>
      <w:rPr>
        <w:rFonts w:hint="default"/>
        <w:lang w:val="en-US" w:eastAsia="en-US" w:bidi="ar-SA"/>
      </w:rPr>
    </w:lvl>
    <w:lvl w:ilvl="8" w:tplc="51FA3436">
      <w:numFmt w:val="bullet"/>
      <w:lvlText w:val="•"/>
      <w:lvlJc w:val="left"/>
      <w:pPr>
        <w:ind w:left="8140" w:hanging="720"/>
      </w:pPr>
      <w:rPr>
        <w:rFonts w:hint="default"/>
        <w:lang w:val="en-US" w:eastAsia="en-US" w:bidi="ar-SA"/>
      </w:rPr>
    </w:lvl>
  </w:abstractNum>
  <w:abstractNum w:abstractNumId="6" w15:restartNumberingAfterBreak="0">
    <w:nsid w:val="63062926"/>
    <w:multiLevelType w:val="hybridMultilevel"/>
    <w:tmpl w:val="8264C296"/>
    <w:lvl w:ilvl="0" w:tplc="AC524BEC">
      <w:start w:val="1"/>
      <w:numFmt w:val="decimal"/>
      <w:lvlText w:val="%1."/>
      <w:lvlJc w:val="left"/>
      <w:pPr>
        <w:ind w:left="2304"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F24E2B42">
      <w:numFmt w:val="bullet"/>
      <w:lvlText w:val="•"/>
      <w:lvlJc w:val="left"/>
      <w:pPr>
        <w:ind w:left="3030" w:hanging="720"/>
      </w:pPr>
      <w:rPr>
        <w:rFonts w:hint="default"/>
        <w:lang w:val="en-US" w:eastAsia="en-US" w:bidi="ar-SA"/>
      </w:rPr>
    </w:lvl>
    <w:lvl w:ilvl="2" w:tplc="F36C3108">
      <w:numFmt w:val="bullet"/>
      <w:lvlText w:val="•"/>
      <w:lvlJc w:val="left"/>
      <w:pPr>
        <w:ind w:left="3760" w:hanging="720"/>
      </w:pPr>
      <w:rPr>
        <w:rFonts w:hint="default"/>
        <w:lang w:val="en-US" w:eastAsia="en-US" w:bidi="ar-SA"/>
      </w:rPr>
    </w:lvl>
    <w:lvl w:ilvl="3" w:tplc="8DD25914">
      <w:numFmt w:val="bullet"/>
      <w:lvlText w:val="•"/>
      <w:lvlJc w:val="left"/>
      <w:pPr>
        <w:ind w:left="4490" w:hanging="720"/>
      </w:pPr>
      <w:rPr>
        <w:rFonts w:hint="default"/>
        <w:lang w:val="en-US" w:eastAsia="en-US" w:bidi="ar-SA"/>
      </w:rPr>
    </w:lvl>
    <w:lvl w:ilvl="4" w:tplc="CCF433C2">
      <w:numFmt w:val="bullet"/>
      <w:lvlText w:val="•"/>
      <w:lvlJc w:val="left"/>
      <w:pPr>
        <w:ind w:left="5220" w:hanging="720"/>
      </w:pPr>
      <w:rPr>
        <w:rFonts w:hint="default"/>
        <w:lang w:val="en-US" w:eastAsia="en-US" w:bidi="ar-SA"/>
      </w:rPr>
    </w:lvl>
    <w:lvl w:ilvl="5" w:tplc="134245A8">
      <w:numFmt w:val="bullet"/>
      <w:lvlText w:val="•"/>
      <w:lvlJc w:val="left"/>
      <w:pPr>
        <w:ind w:left="5950" w:hanging="720"/>
      </w:pPr>
      <w:rPr>
        <w:rFonts w:hint="default"/>
        <w:lang w:val="en-US" w:eastAsia="en-US" w:bidi="ar-SA"/>
      </w:rPr>
    </w:lvl>
    <w:lvl w:ilvl="6" w:tplc="890C3908">
      <w:numFmt w:val="bullet"/>
      <w:lvlText w:val="•"/>
      <w:lvlJc w:val="left"/>
      <w:pPr>
        <w:ind w:left="6680" w:hanging="720"/>
      </w:pPr>
      <w:rPr>
        <w:rFonts w:hint="default"/>
        <w:lang w:val="en-US" w:eastAsia="en-US" w:bidi="ar-SA"/>
      </w:rPr>
    </w:lvl>
    <w:lvl w:ilvl="7" w:tplc="5CCC9682">
      <w:numFmt w:val="bullet"/>
      <w:lvlText w:val="•"/>
      <w:lvlJc w:val="left"/>
      <w:pPr>
        <w:ind w:left="7410" w:hanging="720"/>
      </w:pPr>
      <w:rPr>
        <w:rFonts w:hint="default"/>
        <w:lang w:val="en-US" w:eastAsia="en-US" w:bidi="ar-SA"/>
      </w:rPr>
    </w:lvl>
    <w:lvl w:ilvl="8" w:tplc="A852D7E6">
      <w:numFmt w:val="bullet"/>
      <w:lvlText w:val="•"/>
      <w:lvlJc w:val="left"/>
      <w:pPr>
        <w:ind w:left="8140" w:hanging="720"/>
      </w:pPr>
      <w:rPr>
        <w:rFonts w:hint="default"/>
        <w:lang w:val="en-US" w:eastAsia="en-US" w:bidi="ar-SA"/>
      </w:rPr>
    </w:lvl>
  </w:abstractNum>
  <w:abstractNum w:abstractNumId="7" w15:restartNumberingAfterBreak="0">
    <w:nsid w:val="7485567C"/>
    <w:multiLevelType w:val="hybridMultilevel"/>
    <w:tmpl w:val="56BA72B8"/>
    <w:lvl w:ilvl="0" w:tplc="7848EA8A">
      <w:start w:val="1"/>
      <w:numFmt w:val="decimal"/>
      <w:lvlText w:val="%1."/>
      <w:lvlJc w:val="left"/>
      <w:pPr>
        <w:ind w:left="2304"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70946F64">
      <w:numFmt w:val="bullet"/>
      <w:lvlText w:val="•"/>
      <w:lvlJc w:val="left"/>
      <w:pPr>
        <w:ind w:left="3030" w:hanging="720"/>
      </w:pPr>
      <w:rPr>
        <w:rFonts w:hint="default"/>
        <w:lang w:val="en-US" w:eastAsia="en-US" w:bidi="ar-SA"/>
      </w:rPr>
    </w:lvl>
    <w:lvl w:ilvl="2" w:tplc="B5B2EFDA">
      <w:numFmt w:val="bullet"/>
      <w:lvlText w:val="•"/>
      <w:lvlJc w:val="left"/>
      <w:pPr>
        <w:ind w:left="3760" w:hanging="720"/>
      </w:pPr>
      <w:rPr>
        <w:rFonts w:hint="default"/>
        <w:lang w:val="en-US" w:eastAsia="en-US" w:bidi="ar-SA"/>
      </w:rPr>
    </w:lvl>
    <w:lvl w:ilvl="3" w:tplc="40768432">
      <w:numFmt w:val="bullet"/>
      <w:lvlText w:val="•"/>
      <w:lvlJc w:val="left"/>
      <w:pPr>
        <w:ind w:left="4490" w:hanging="720"/>
      </w:pPr>
      <w:rPr>
        <w:rFonts w:hint="default"/>
        <w:lang w:val="en-US" w:eastAsia="en-US" w:bidi="ar-SA"/>
      </w:rPr>
    </w:lvl>
    <w:lvl w:ilvl="4" w:tplc="0936A7D2">
      <w:numFmt w:val="bullet"/>
      <w:lvlText w:val="•"/>
      <w:lvlJc w:val="left"/>
      <w:pPr>
        <w:ind w:left="5220" w:hanging="720"/>
      </w:pPr>
      <w:rPr>
        <w:rFonts w:hint="default"/>
        <w:lang w:val="en-US" w:eastAsia="en-US" w:bidi="ar-SA"/>
      </w:rPr>
    </w:lvl>
    <w:lvl w:ilvl="5" w:tplc="9D74E7B0">
      <w:numFmt w:val="bullet"/>
      <w:lvlText w:val="•"/>
      <w:lvlJc w:val="left"/>
      <w:pPr>
        <w:ind w:left="5950" w:hanging="720"/>
      </w:pPr>
      <w:rPr>
        <w:rFonts w:hint="default"/>
        <w:lang w:val="en-US" w:eastAsia="en-US" w:bidi="ar-SA"/>
      </w:rPr>
    </w:lvl>
    <w:lvl w:ilvl="6" w:tplc="F68E3568">
      <w:numFmt w:val="bullet"/>
      <w:lvlText w:val="•"/>
      <w:lvlJc w:val="left"/>
      <w:pPr>
        <w:ind w:left="6680" w:hanging="720"/>
      </w:pPr>
      <w:rPr>
        <w:rFonts w:hint="default"/>
        <w:lang w:val="en-US" w:eastAsia="en-US" w:bidi="ar-SA"/>
      </w:rPr>
    </w:lvl>
    <w:lvl w:ilvl="7" w:tplc="23BEB444">
      <w:numFmt w:val="bullet"/>
      <w:lvlText w:val="•"/>
      <w:lvlJc w:val="left"/>
      <w:pPr>
        <w:ind w:left="7410" w:hanging="720"/>
      </w:pPr>
      <w:rPr>
        <w:rFonts w:hint="default"/>
        <w:lang w:val="en-US" w:eastAsia="en-US" w:bidi="ar-SA"/>
      </w:rPr>
    </w:lvl>
    <w:lvl w:ilvl="8" w:tplc="31D04308">
      <w:numFmt w:val="bullet"/>
      <w:lvlText w:val="•"/>
      <w:lvlJc w:val="left"/>
      <w:pPr>
        <w:ind w:left="8140" w:hanging="720"/>
      </w:pPr>
      <w:rPr>
        <w:rFonts w:hint="default"/>
        <w:lang w:val="en-US" w:eastAsia="en-US" w:bidi="ar-SA"/>
      </w:rPr>
    </w:lvl>
  </w:abstractNum>
  <w:abstractNum w:abstractNumId="8" w15:restartNumberingAfterBreak="0">
    <w:nsid w:val="7BB4748D"/>
    <w:multiLevelType w:val="hybridMultilevel"/>
    <w:tmpl w:val="45DEE408"/>
    <w:lvl w:ilvl="0" w:tplc="C4907694">
      <w:start w:val="1"/>
      <w:numFmt w:val="decimal"/>
      <w:lvlText w:val="%1."/>
      <w:lvlJc w:val="left"/>
      <w:pPr>
        <w:ind w:left="2304"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6B4A5DA0">
      <w:numFmt w:val="bullet"/>
      <w:lvlText w:val="•"/>
      <w:lvlJc w:val="left"/>
      <w:pPr>
        <w:ind w:left="3030" w:hanging="720"/>
      </w:pPr>
      <w:rPr>
        <w:rFonts w:hint="default"/>
        <w:lang w:val="en-US" w:eastAsia="en-US" w:bidi="ar-SA"/>
      </w:rPr>
    </w:lvl>
    <w:lvl w:ilvl="2" w:tplc="17740340">
      <w:numFmt w:val="bullet"/>
      <w:lvlText w:val="•"/>
      <w:lvlJc w:val="left"/>
      <w:pPr>
        <w:ind w:left="3760" w:hanging="720"/>
      </w:pPr>
      <w:rPr>
        <w:rFonts w:hint="default"/>
        <w:lang w:val="en-US" w:eastAsia="en-US" w:bidi="ar-SA"/>
      </w:rPr>
    </w:lvl>
    <w:lvl w:ilvl="3" w:tplc="F7AAE6AA">
      <w:numFmt w:val="bullet"/>
      <w:lvlText w:val="•"/>
      <w:lvlJc w:val="left"/>
      <w:pPr>
        <w:ind w:left="4490" w:hanging="720"/>
      </w:pPr>
      <w:rPr>
        <w:rFonts w:hint="default"/>
        <w:lang w:val="en-US" w:eastAsia="en-US" w:bidi="ar-SA"/>
      </w:rPr>
    </w:lvl>
    <w:lvl w:ilvl="4" w:tplc="C75A6E54">
      <w:numFmt w:val="bullet"/>
      <w:lvlText w:val="•"/>
      <w:lvlJc w:val="left"/>
      <w:pPr>
        <w:ind w:left="5220" w:hanging="720"/>
      </w:pPr>
      <w:rPr>
        <w:rFonts w:hint="default"/>
        <w:lang w:val="en-US" w:eastAsia="en-US" w:bidi="ar-SA"/>
      </w:rPr>
    </w:lvl>
    <w:lvl w:ilvl="5" w:tplc="EC0C1A14">
      <w:numFmt w:val="bullet"/>
      <w:lvlText w:val="•"/>
      <w:lvlJc w:val="left"/>
      <w:pPr>
        <w:ind w:left="5950" w:hanging="720"/>
      </w:pPr>
      <w:rPr>
        <w:rFonts w:hint="default"/>
        <w:lang w:val="en-US" w:eastAsia="en-US" w:bidi="ar-SA"/>
      </w:rPr>
    </w:lvl>
    <w:lvl w:ilvl="6" w:tplc="F20EBA84">
      <w:numFmt w:val="bullet"/>
      <w:lvlText w:val="•"/>
      <w:lvlJc w:val="left"/>
      <w:pPr>
        <w:ind w:left="6680" w:hanging="720"/>
      </w:pPr>
      <w:rPr>
        <w:rFonts w:hint="default"/>
        <w:lang w:val="en-US" w:eastAsia="en-US" w:bidi="ar-SA"/>
      </w:rPr>
    </w:lvl>
    <w:lvl w:ilvl="7" w:tplc="EB36FE16">
      <w:numFmt w:val="bullet"/>
      <w:lvlText w:val="•"/>
      <w:lvlJc w:val="left"/>
      <w:pPr>
        <w:ind w:left="7410" w:hanging="720"/>
      </w:pPr>
      <w:rPr>
        <w:rFonts w:hint="default"/>
        <w:lang w:val="en-US" w:eastAsia="en-US" w:bidi="ar-SA"/>
      </w:rPr>
    </w:lvl>
    <w:lvl w:ilvl="8" w:tplc="444C96CA">
      <w:numFmt w:val="bullet"/>
      <w:lvlText w:val="•"/>
      <w:lvlJc w:val="left"/>
      <w:pPr>
        <w:ind w:left="8140" w:hanging="720"/>
      </w:pPr>
      <w:rPr>
        <w:rFonts w:hint="default"/>
        <w:lang w:val="en-US" w:eastAsia="en-US" w:bidi="ar-SA"/>
      </w:rPr>
    </w:lvl>
  </w:abstractNum>
  <w:num w:numId="1" w16cid:durableId="1211767666">
    <w:abstractNumId w:val="0"/>
  </w:num>
  <w:num w:numId="2" w16cid:durableId="1266965540">
    <w:abstractNumId w:val="2"/>
  </w:num>
  <w:num w:numId="3" w16cid:durableId="1894542350">
    <w:abstractNumId w:val="7"/>
  </w:num>
  <w:num w:numId="4" w16cid:durableId="1613198697">
    <w:abstractNumId w:val="3"/>
  </w:num>
  <w:num w:numId="5" w16cid:durableId="2008745413">
    <w:abstractNumId w:val="4"/>
  </w:num>
  <w:num w:numId="6" w16cid:durableId="1057046261">
    <w:abstractNumId w:val="5"/>
  </w:num>
  <w:num w:numId="7" w16cid:durableId="2097556568">
    <w:abstractNumId w:val="6"/>
  </w:num>
  <w:num w:numId="8" w16cid:durableId="1562404234">
    <w:abstractNumId w:val="8"/>
  </w:num>
  <w:num w:numId="9" w16cid:durableId="818957412">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3"/>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322"/>
    <w:rsid w:val="000A5788"/>
    <w:rsid w:val="001E6B85"/>
    <w:rsid w:val="00896AE3"/>
    <w:rsid w:val="00B005CC"/>
    <w:rsid w:val="00B25CA6"/>
    <w:rsid w:val="00BE262F"/>
    <w:rsid w:val="00CE7E6A"/>
    <w:rsid w:val="00D47322"/>
    <w:rsid w:val="00DE5FDC"/>
    <w:rsid w:val="00FA00C5"/>
    <w:rsid w:val="00FD46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41D8D4F"/>
  <w15:docId w15:val="{04659B4D-CD9C-5D4B-A50C-306614CE9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44"/>
      <w:outlineLv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288"/>
      <w:ind w:left="49" w:right="3"/>
      <w:jc w:val="center"/>
    </w:pPr>
    <w:rPr>
      <w:b/>
      <w:bCs/>
      <w:i/>
      <w:iCs/>
      <w:sz w:val="31"/>
      <w:szCs w:val="31"/>
    </w:rPr>
  </w:style>
  <w:style w:type="paragraph" w:styleId="ListParagraph">
    <w:name w:val="List Paragraph"/>
    <w:basedOn w:val="Normal"/>
    <w:uiPriority w:val="1"/>
    <w:qFormat/>
    <w:pPr>
      <w:ind w:left="2304" w:right="187" w:hanging="72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9</Pages>
  <Words>2567</Words>
  <Characters>14635</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4</cp:revision>
  <dcterms:created xsi:type="dcterms:W3CDTF">2025-04-14T22:38:00Z</dcterms:created>
  <dcterms:modified xsi:type="dcterms:W3CDTF">2026-09-17T17:28:00Z</dcterms:modified>
</cp:coreProperties>
</file>