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7000" w:rsidRPr="005D7000" w:rsidRDefault="005D7000" w:rsidP="005D7000">
      <w:pPr>
        <w:pStyle w:val="NoSpacing"/>
        <w:jc w:val="center"/>
        <w:rPr>
          <w:rFonts w:ascii="Times New Roman" w:hAnsi="Times New Roman" w:cs="Times New Roman"/>
          <w:b/>
          <w:sz w:val="48"/>
          <w:szCs w:val="48"/>
        </w:rPr>
      </w:pPr>
      <w:r w:rsidRPr="005D7000">
        <w:rPr>
          <w:rFonts w:ascii="Times New Roman" w:hAnsi="Times New Roman" w:cs="Times New Roman"/>
          <w:b/>
          <w:sz w:val="48"/>
          <w:szCs w:val="48"/>
        </w:rPr>
        <w:t>Charlie’s Compost: What’s in the Bag?</w:t>
      </w:r>
    </w:p>
    <w:p w:rsidR="005D7000" w:rsidRPr="005D7000" w:rsidRDefault="005D7000" w:rsidP="005D7000">
      <w:pPr>
        <w:pStyle w:val="NoSpacing"/>
        <w:jc w:val="both"/>
        <w:rPr>
          <w:rFonts w:ascii="Times New Roman" w:hAnsi="Times New Roman" w:cs="Times New Roman"/>
          <w:b/>
          <w:sz w:val="24"/>
          <w:szCs w:val="24"/>
        </w:rPr>
      </w:pPr>
    </w:p>
    <w:p w:rsidR="005D7000" w:rsidRPr="005D7000" w:rsidRDefault="005D7000" w:rsidP="005D7000">
      <w:pPr>
        <w:pStyle w:val="NoSpacing"/>
        <w:jc w:val="center"/>
        <w:rPr>
          <w:rFonts w:ascii="Times New Roman" w:hAnsi="Times New Roman" w:cs="Times New Roman"/>
          <w:b/>
          <w:sz w:val="28"/>
          <w:szCs w:val="28"/>
        </w:rPr>
      </w:pPr>
      <w:r w:rsidRPr="005D7000">
        <w:rPr>
          <w:rFonts w:ascii="Times New Roman" w:hAnsi="Times New Roman" w:cs="Times New Roman"/>
          <w:b/>
          <w:sz w:val="28"/>
          <w:szCs w:val="28"/>
        </w:rPr>
        <w:t>Designer Compost Bringing New Life to Your Soil and Potting Medium</w:t>
      </w:r>
    </w:p>
    <w:p w:rsidR="005D7000" w:rsidRPr="005D7000" w:rsidRDefault="005D7000" w:rsidP="005D7000">
      <w:pPr>
        <w:pStyle w:val="NoSpacing"/>
        <w:jc w:val="both"/>
        <w:rPr>
          <w:rFonts w:ascii="Times New Roman" w:hAnsi="Times New Roman" w:cs="Times New Roman"/>
          <w:b/>
          <w:sz w:val="28"/>
          <w:szCs w:val="28"/>
        </w:rPr>
      </w:pPr>
      <w:bookmarkStart w:id="0" w:name="_GoBack"/>
      <w:bookmarkEnd w:id="0"/>
    </w:p>
    <w:p w:rsidR="005D7000" w:rsidRPr="005D7000" w:rsidRDefault="005D7000" w:rsidP="005D7000">
      <w:pPr>
        <w:pStyle w:val="NoSpacing"/>
        <w:jc w:val="both"/>
        <w:rPr>
          <w:rFonts w:ascii="Times New Roman" w:hAnsi="Times New Roman" w:cs="Times New Roman"/>
          <w:b/>
          <w:sz w:val="24"/>
          <w:szCs w:val="24"/>
        </w:rPr>
      </w:pPr>
    </w:p>
    <w:p w:rsidR="005D7000" w:rsidRPr="005D7000" w:rsidRDefault="005D7000" w:rsidP="005D7000">
      <w:pPr>
        <w:pStyle w:val="NoSpacing"/>
        <w:jc w:val="both"/>
        <w:rPr>
          <w:rFonts w:ascii="Times New Roman" w:hAnsi="Times New Roman" w:cs="Times New Roman"/>
          <w:b/>
          <w:sz w:val="24"/>
          <w:szCs w:val="24"/>
        </w:rPr>
      </w:pPr>
    </w:p>
    <w:p w:rsidR="005D7000" w:rsidRPr="005D7000" w:rsidRDefault="005D7000" w:rsidP="005D7000">
      <w:pPr>
        <w:pStyle w:val="NoSpacing"/>
        <w:jc w:val="both"/>
        <w:rPr>
          <w:rFonts w:ascii="Times New Roman" w:hAnsi="Times New Roman" w:cs="Times New Roman"/>
          <w:sz w:val="24"/>
          <w:szCs w:val="24"/>
        </w:rPr>
      </w:pPr>
      <w:r w:rsidRPr="005D7000">
        <w:rPr>
          <w:rFonts w:ascii="Times New Roman" w:hAnsi="Times New Roman" w:cs="Times New Roman"/>
          <w:b/>
          <w:sz w:val="24"/>
          <w:szCs w:val="24"/>
        </w:rPr>
        <w:drawing>
          <wp:anchor distT="0" distB="0" distL="114300" distR="114300" simplePos="0" relativeHeight="251659264" behindDoc="1" locked="0" layoutInCell="1" allowOverlap="1" wp14:anchorId="259177C8" wp14:editId="58AD0986">
            <wp:simplePos x="0" y="0"/>
            <wp:positionH relativeFrom="column">
              <wp:posOffset>3931920</wp:posOffset>
            </wp:positionH>
            <wp:positionV relativeFrom="paragraph">
              <wp:posOffset>54610</wp:posOffset>
            </wp:positionV>
            <wp:extent cx="2286000" cy="3390900"/>
            <wp:effectExtent l="0" t="152400" r="361950" b="361950"/>
            <wp:wrapTight wrapText="bothSides">
              <wp:wrapPolygon edited="1">
                <wp:start x="667" y="-871"/>
                <wp:lineTo x="-1133" y="-914"/>
                <wp:lineTo x="-1334" y="12582"/>
                <wp:lineTo x="-1167" y="22093"/>
                <wp:lineTo x="1000" y="23291"/>
                <wp:lineTo x="1167" y="23508"/>
                <wp:lineTo x="22167" y="23508"/>
                <wp:lineTo x="22333" y="23291"/>
                <wp:lineTo x="24500" y="22093"/>
                <wp:lineTo x="24667" y="1088"/>
                <wp:lineTo x="22667" y="-544"/>
                <wp:lineTo x="22500" y="-871"/>
                <wp:lineTo x="667" y="-871"/>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arlie's Compost 10 lbs bag.JPG"/>
                    <pic:cNvPicPr/>
                  </pic:nvPicPr>
                  <pic:blipFill rotWithShape="1">
                    <a:blip r:embed="rId4" cstate="print">
                      <a:extLst>
                        <a:ext uri="{28A0092B-C50C-407E-A947-70E740481C1C}">
                          <a14:useLocalDpi xmlns:a14="http://schemas.microsoft.com/office/drawing/2010/main" val="0"/>
                        </a:ext>
                      </a:extLst>
                    </a:blip>
                    <a:srcRect l="-9372" r="6188"/>
                    <a:stretch/>
                  </pic:blipFill>
                  <pic:spPr bwMode="auto">
                    <a:xfrm>
                      <a:off x="0" y="0"/>
                      <a:ext cx="2286000" cy="339090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D7000">
        <w:rPr>
          <w:rFonts w:ascii="Times New Roman" w:hAnsi="Times New Roman" w:cs="Times New Roman"/>
          <w:sz w:val="24"/>
          <w:szCs w:val="24"/>
        </w:rPr>
        <w:t xml:space="preserve">A simple analysis listing contents and statistics is only a very small part of the Charlie’s Compost story. How individual contents come together forming a finished product that becomes more than the mere listing of ingredients is a fascinating flow of events. How the designer compost joins your soil or potting medium completes a story with a happy ending. </w:t>
      </w:r>
    </w:p>
    <w:p w:rsidR="005D7000" w:rsidRPr="005D7000" w:rsidRDefault="005D7000" w:rsidP="005D7000">
      <w:pPr>
        <w:pStyle w:val="NoSpacing"/>
        <w:jc w:val="both"/>
        <w:rPr>
          <w:rFonts w:ascii="Times New Roman" w:hAnsi="Times New Roman" w:cs="Times New Roman"/>
          <w:b/>
          <w:sz w:val="24"/>
          <w:szCs w:val="24"/>
        </w:rPr>
      </w:pPr>
    </w:p>
    <w:p w:rsidR="005D7000" w:rsidRPr="005D7000" w:rsidRDefault="005D7000" w:rsidP="005D7000">
      <w:pPr>
        <w:pStyle w:val="NoSpacing"/>
        <w:jc w:val="both"/>
        <w:rPr>
          <w:rFonts w:ascii="Times New Roman" w:hAnsi="Times New Roman" w:cs="Times New Roman"/>
          <w:sz w:val="24"/>
          <w:szCs w:val="24"/>
        </w:rPr>
      </w:pPr>
      <w:r w:rsidRPr="005D7000">
        <w:rPr>
          <w:rFonts w:ascii="Times New Roman" w:hAnsi="Times New Roman" w:cs="Times New Roman"/>
          <w:sz w:val="24"/>
          <w:szCs w:val="24"/>
        </w:rPr>
        <w:t xml:space="preserve">Charlie’s Compost is designed to follow a natural flow, a progression of all natural and organic, into becoming new life for your soil. </w:t>
      </w:r>
    </w:p>
    <w:p w:rsidR="005D7000" w:rsidRPr="005D7000" w:rsidRDefault="005D7000" w:rsidP="005D7000">
      <w:pPr>
        <w:pStyle w:val="NoSpacing"/>
        <w:jc w:val="both"/>
        <w:rPr>
          <w:rFonts w:ascii="Times New Roman" w:hAnsi="Times New Roman" w:cs="Times New Roman"/>
          <w:sz w:val="24"/>
          <w:szCs w:val="24"/>
        </w:rPr>
      </w:pPr>
      <w:r w:rsidRPr="005D7000">
        <w:rPr>
          <w:rFonts w:ascii="Times New Roman" w:hAnsi="Times New Roman" w:cs="Times New Roman"/>
          <w:sz w:val="24"/>
          <w:szCs w:val="24"/>
        </w:rPr>
        <w:t xml:space="preserve"> </w:t>
      </w:r>
    </w:p>
    <w:p w:rsidR="005D7000" w:rsidRPr="005D7000" w:rsidRDefault="005D7000" w:rsidP="005D7000">
      <w:pPr>
        <w:pStyle w:val="NoSpacing"/>
        <w:jc w:val="both"/>
        <w:rPr>
          <w:rFonts w:ascii="Times New Roman" w:hAnsi="Times New Roman" w:cs="Times New Roman"/>
          <w:sz w:val="24"/>
          <w:szCs w:val="24"/>
        </w:rPr>
      </w:pPr>
      <w:r w:rsidRPr="005D7000">
        <w:rPr>
          <w:rFonts w:ascii="Times New Roman" w:hAnsi="Times New Roman" w:cs="Times New Roman"/>
          <w:sz w:val="24"/>
          <w:szCs w:val="24"/>
        </w:rPr>
        <w:t xml:space="preserve">The composting process begins with the prime ingredient of chicken manure. But, before the manure there is the question what can make this manure the best premium organic ingredient available? Before the chickens arrive a bedding of wood shavings treated with biochar is readied for them. The combination of shavings and biochar is prepped with Charlie’s Compost and Charlie’s compost tea. The tea is made up of worm casings, Charlie’s Compost, and is activated with a blend of sea weeds including kelp; </w:t>
      </w:r>
      <w:hyperlink r:id="rId5" w:history="1">
        <w:proofErr w:type="spellStart"/>
        <w:r w:rsidRPr="005D7000">
          <w:rPr>
            <w:rStyle w:val="Hyperlink"/>
            <w:rFonts w:ascii="Times New Roman" w:hAnsi="Times New Roman" w:cs="Times New Roman"/>
            <w:sz w:val="24"/>
            <w:szCs w:val="24"/>
          </w:rPr>
          <w:t>humic</w:t>
        </w:r>
        <w:proofErr w:type="spellEnd"/>
      </w:hyperlink>
      <w:r w:rsidRPr="005D7000">
        <w:rPr>
          <w:rFonts w:ascii="Times New Roman" w:hAnsi="Times New Roman" w:cs="Times New Roman"/>
          <w:sz w:val="24"/>
          <w:szCs w:val="24"/>
        </w:rPr>
        <w:t xml:space="preserve"> acid and other botanical powders in an </w:t>
      </w:r>
      <w:hyperlink r:id="rId6" w:history="1">
        <w:r w:rsidRPr="005D7000">
          <w:rPr>
            <w:rStyle w:val="Hyperlink"/>
            <w:rFonts w:ascii="Times New Roman" w:hAnsi="Times New Roman" w:cs="Times New Roman"/>
            <w:sz w:val="24"/>
            <w:szCs w:val="24"/>
          </w:rPr>
          <w:t>OMRI</w:t>
        </w:r>
      </w:hyperlink>
      <w:r w:rsidRPr="005D7000">
        <w:rPr>
          <w:rFonts w:ascii="Times New Roman" w:hAnsi="Times New Roman" w:cs="Times New Roman"/>
          <w:sz w:val="24"/>
          <w:szCs w:val="24"/>
        </w:rPr>
        <w:t xml:space="preserve"> proprietary mix. The biochar is activated and mineralized becoming a condominium for </w:t>
      </w:r>
      <w:proofErr w:type="spellStart"/>
      <w:r w:rsidRPr="005D7000">
        <w:rPr>
          <w:rFonts w:ascii="Times New Roman" w:hAnsi="Times New Roman" w:cs="Times New Roman"/>
          <w:sz w:val="24"/>
          <w:szCs w:val="24"/>
        </w:rPr>
        <w:t>microbials</w:t>
      </w:r>
      <w:proofErr w:type="spellEnd"/>
      <w:r w:rsidRPr="005D7000">
        <w:rPr>
          <w:rFonts w:ascii="Times New Roman" w:hAnsi="Times New Roman" w:cs="Times New Roman"/>
          <w:sz w:val="24"/>
          <w:szCs w:val="24"/>
        </w:rPr>
        <w:t xml:space="preserve"> from the compost and tea. Again, the ingredients become so much more than the individual elements. </w:t>
      </w:r>
    </w:p>
    <w:p w:rsidR="005D7000" w:rsidRPr="005D7000" w:rsidRDefault="005D7000" w:rsidP="005D7000">
      <w:pPr>
        <w:pStyle w:val="NoSpacing"/>
        <w:jc w:val="both"/>
        <w:rPr>
          <w:rFonts w:ascii="Times New Roman" w:hAnsi="Times New Roman" w:cs="Times New Roman"/>
          <w:sz w:val="24"/>
          <w:szCs w:val="24"/>
        </w:rPr>
      </w:pPr>
    </w:p>
    <w:p w:rsidR="005D7000" w:rsidRPr="005D7000" w:rsidRDefault="005D7000" w:rsidP="005D7000">
      <w:pPr>
        <w:pStyle w:val="NoSpacing"/>
        <w:jc w:val="both"/>
        <w:rPr>
          <w:rFonts w:ascii="Times New Roman" w:hAnsi="Times New Roman" w:cs="Times New Roman"/>
          <w:sz w:val="24"/>
          <w:szCs w:val="24"/>
        </w:rPr>
      </w:pPr>
      <w:r w:rsidRPr="005D7000">
        <w:rPr>
          <w:rFonts w:ascii="Times New Roman" w:hAnsi="Times New Roman" w:cs="Times New Roman"/>
          <w:sz w:val="24"/>
          <w:szCs w:val="24"/>
        </w:rPr>
        <w:t>The bedding has provided a better quality of life for the chickens and they show their gratitude with premium poop. I have yet to detect any odor associated with chickens and their manure either when walking by exhaust fans on a visit to the houses, or when working with the product in my garden.</w:t>
      </w:r>
    </w:p>
    <w:p w:rsidR="005D7000" w:rsidRPr="005D7000" w:rsidRDefault="005D7000" w:rsidP="005D7000">
      <w:pPr>
        <w:pStyle w:val="NoSpacing"/>
        <w:jc w:val="both"/>
        <w:rPr>
          <w:rFonts w:ascii="Times New Roman" w:hAnsi="Times New Roman" w:cs="Times New Roman"/>
          <w:sz w:val="24"/>
          <w:szCs w:val="24"/>
        </w:rPr>
      </w:pPr>
    </w:p>
    <w:p w:rsidR="005D7000" w:rsidRPr="005D7000" w:rsidRDefault="005D7000" w:rsidP="005D7000">
      <w:pPr>
        <w:pStyle w:val="NoSpacing"/>
        <w:jc w:val="both"/>
        <w:rPr>
          <w:rFonts w:ascii="Times New Roman" w:hAnsi="Times New Roman" w:cs="Times New Roman"/>
          <w:sz w:val="24"/>
          <w:szCs w:val="24"/>
        </w:rPr>
      </w:pPr>
      <w:r w:rsidRPr="005D7000">
        <w:rPr>
          <w:rFonts w:ascii="Times New Roman" w:hAnsi="Times New Roman" w:cs="Times New Roman"/>
          <w:sz w:val="24"/>
          <w:szCs w:val="24"/>
        </w:rPr>
        <w:t>When chicks move out the bedding and manure base they created for premium natural fertilizer and soil amendment is recycled to large rows where an 8 to 10 week process begins. Be it your back yard or a commercial enterprise, basics of good compost remain the same. The right mix of green and brown, the correct temperature and turning.</w:t>
      </w:r>
    </w:p>
    <w:p w:rsidR="005D7000" w:rsidRPr="005D7000" w:rsidRDefault="005D7000" w:rsidP="005D7000">
      <w:pPr>
        <w:pStyle w:val="NoSpacing"/>
        <w:jc w:val="both"/>
        <w:rPr>
          <w:rFonts w:ascii="Times New Roman" w:hAnsi="Times New Roman" w:cs="Times New Roman"/>
          <w:sz w:val="24"/>
          <w:szCs w:val="24"/>
        </w:rPr>
      </w:pPr>
      <w:r w:rsidRPr="005D7000">
        <w:rPr>
          <w:rFonts w:ascii="Times New Roman" w:hAnsi="Times New Roman" w:cs="Times New Roman"/>
          <w:sz w:val="24"/>
          <w:szCs w:val="24"/>
        </w:rPr>
        <w:t xml:space="preserve">Charlie’s Compost employs a Compost Dashboard management system which is key to the quality and life –giving ingredients found in every bag purchased. Moisture levels, temperature, and timing of turning are closely monitored at all times, as is the timing for blending other ingredients into the mix.  </w:t>
      </w:r>
    </w:p>
    <w:p w:rsidR="005D7000" w:rsidRPr="005D7000" w:rsidRDefault="005D7000" w:rsidP="005D7000">
      <w:pPr>
        <w:pStyle w:val="NoSpacing"/>
        <w:jc w:val="both"/>
        <w:rPr>
          <w:rFonts w:ascii="Times New Roman" w:hAnsi="Times New Roman" w:cs="Times New Roman"/>
          <w:sz w:val="24"/>
          <w:szCs w:val="24"/>
        </w:rPr>
      </w:pPr>
    </w:p>
    <w:p w:rsidR="005D7000" w:rsidRPr="005D7000" w:rsidRDefault="005D7000" w:rsidP="005D7000">
      <w:pPr>
        <w:pStyle w:val="NoSpacing"/>
        <w:jc w:val="both"/>
        <w:rPr>
          <w:rFonts w:ascii="Times New Roman" w:hAnsi="Times New Roman" w:cs="Times New Roman"/>
          <w:sz w:val="24"/>
          <w:szCs w:val="24"/>
        </w:rPr>
      </w:pPr>
      <w:r w:rsidRPr="005D7000">
        <w:rPr>
          <w:rFonts w:ascii="Times New Roman" w:hAnsi="Times New Roman" w:cs="Times New Roman"/>
          <w:sz w:val="24"/>
          <w:szCs w:val="24"/>
        </w:rPr>
        <w:lastRenderedPageBreak/>
        <w:t xml:space="preserve">Green grasses harvested from an idled organic field become a part of the compost mix along with straw to reach an exact ratio of carbon and nitrogen. Compost from previous completed piles introduces </w:t>
      </w:r>
      <w:proofErr w:type="spellStart"/>
      <w:r w:rsidRPr="005D7000">
        <w:rPr>
          <w:rFonts w:ascii="Times New Roman" w:hAnsi="Times New Roman" w:cs="Times New Roman"/>
          <w:sz w:val="24"/>
          <w:szCs w:val="24"/>
        </w:rPr>
        <w:t>microbials</w:t>
      </w:r>
      <w:proofErr w:type="spellEnd"/>
      <w:r w:rsidRPr="005D7000">
        <w:rPr>
          <w:rFonts w:ascii="Times New Roman" w:hAnsi="Times New Roman" w:cs="Times New Roman"/>
          <w:sz w:val="24"/>
          <w:szCs w:val="24"/>
        </w:rPr>
        <w:t xml:space="preserve"> and nutrients as the heat builds in each row. Clean clay soil from the farm is added along with untreated water from a lake. Particles of clay soil are used to capture nutrients as the pile works similarly to the biochar activity. Charlies’ Compost is unique in using clean clay in their product.</w:t>
      </w:r>
    </w:p>
    <w:p w:rsidR="005D7000" w:rsidRPr="005D7000" w:rsidRDefault="005D7000" w:rsidP="005D7000">
      <w:pPr>
        <w:pStyle w:val="NoSpacing"/>
        <w:jc w:val="both"/>
        <w:rPr>
          <w:rFonts w:ascii="Times New Roman" w:hAnsi="Times New Roman" w:cs="Times New Roman"/>
          <w:sz w:val="24"/>
          <w:szCs w:val="24"/>
        </w:rPr>
      </w:pPr>
    </w:p>
    <w:p w:rsidR="005D7000" w:rsidRPr="005D7000" w:rsidRDefault="005D7000" w:rsidP="005D7000">
      <w:pPr>
        <w:pStyle w:val="NoSpacing"/>
        <w:jc w:val="both"/>
        <w:rPr>
          <w:rFonts w:ascii="Times New Roman" w:hAnsi="Times New Roman" w:cs="Times New Roman"/>
          <w:sz w:val="24"/>
          <w:szCs w:val="24"/>
        </w:rPr>
      </w:pPr>
      <w:r w:rsidRPr="005D7000">
        <w:rPr>
          <w:rFonts w:ascii="Times New Roman" w:hAnsi="Times New Roman" w:cs="Times New Roman"/>
          <w:sz w:val="24"/>
          <w:szCs w:val="24"/>
        </w:rPr>
        <w:t xml:space="preserve">Rows are turned and mixed by a </w:t>
      </w:r>
      <w:hyperlink r:id="rId7" w:history="1">
        <w:r w:rsidRPr="005D7000">
          <w:rPr>
            <w:rStyle w:val="Hyperlink"/>
            <w:rFonts w:ascii="Times New Roman" w:hAnsi="Times New Roman" w:cs="Times New Roman"/>
            <w:sz w:val="24"/>
            <w:szCs w:val="24"/>
          </w:rPr>
          <w:t>large machine</w:t>
        </w:r>
      </w:hyperlink>
      <w:r w:rsidRPr="005D7000">
        <w:rPr>
          <w:rFonts w:ascii="Times New Roman" w:hAnsi="Times New Roman" w:cs="Times New Roman"/>
          <w:sz w:val="24"/>
          <w:szCs w:val="24"/>
        </w:rPr>
        <w:t xml:space="preserve"> specifically designed for the task. As the rows are turned inoculants are added at each different heat phase enhancing microbial levels. The compost is mineralized with </w:t>
      </w:r>
      <w:hyperlink r:id="rId8" w:history="1">
        <w:r w:rsidRPr="005D7000">
          <w:rPr>
            <w:rStyle w:val="Hyperlink"/>
            <w:rFonts w:ascii="Times New Roman" w:hAnsi="Times New Roman" w:cs="Times New Roman"/>
            <w:sz w:val="24"/>
            <w:szCs w:val="24"/>
          </w:rPr>
          <w:t>rock dust</w:t>
        </w:r>
      </w:hyperlink>
      <w:r w:rsidRPr="005D7000">
        <w:rPr>
          <w:rFonts w:ascii="Times New Roman" w:hAnsi="Times New Roman" w:cs="Times New Roman"/>
          <w:sz w:val="24"/>
          <w:szCs w:val="24"/>
        </w:rPr>
        <w:t xml:space="preserve"> and </w:t>
      </w:r>
      <w:hyperlink r:id="rId9" w:history="1">
        <w:r w:rsidRPr="005D7000">
          <w:rPr>
            <w:rStyle w:val="Hyperlink"/>
            <w:rFonts w:ascii="Times New Roman" w:hAnsi="Times New Roman" w:cs="Times New Roman"/>
            <w:sz w:val="24"/>
            <w:szCs w:val="24"/>
          </w:rPr>
          <w:t>sea salts</w:t>
        </w:r>
      </w:hyperlink>
      <w:r w:rsidRPr="005D7000">
        <w:rPr>
          <w:rFonts w:ascii="Times New Roman" w:hAnsi="Times New Roman" w:cs="Times New Roman"/>
          <w:sz w:val="24"/>
          <w:szCs w:val="24"/>
        </w:rPr>
        <w:t xml:space="preserve">. Rows are kept covered at all times to control moisture levels. </w:t>
      </w:r>
    </w:p>
    <w:p w:rsidR="005D7000" w:rsidRPr="005D7000" w:rsidRDefault="005D7000" w:rsidP="005D7000">
      <w:pPr>
        <w:pStyle w:val="NoSpacing"/>
        <w:jc w:val="both"/>
        <w:rPr>
          <w:rFonts w:ascii="Times New Roman" w:hAnsi="Times New Roman" w:cs="Times New Roman"/>
          <w:sz w:val="24"/>
          <w:szCs w:val="24"/>
        </w:rPr>
      </w:pPr>
    </w:p>
    <w:p w:rsidR="005D7000" w:rsidRPr="005D7000" w:rsidRDefault="005D7000" w:rsidP="005D7000">
      <w:pPr>
        <w:pStyle w:val="NoSpacing"/>
        <w:jc w:val="both"/>
        <w:rPr>
          <w:rFonts w:ascii="Times New Roman" w:hAnsi="Times New Roman" w:cs="Times New Roman"/>
          <w:sz w:val="24"/>
          <w:szCs w:val="24"/>
        </w:rPr>
      </w:pPr>
      <w:r w:rsidRPr="005D7000">
        <w:rPr>
          <w:rFonts w:ascii="Times New Roman" w:hAnsi="Times New Roman" w:cs="Times New Roman"/>
          <w:sz w:val="24"/>
          <w:szCs w:val="24"/>
        </w:rPr>
        <w:t>Each time we dig in our gardens a web of life we call soil or dirt is disturbed. Potting medium is sterile and needing fertilizer and amendments. The process ending in a bag of Charlie’s designer compost becomes the beginning of new life for your garden soil or potting medium.</w:t>
      </w:r>
    </w:p>
    <w:p w:rsidR="00300D02" w:rsidRPr="005D7000" w:rsidRDefault="00300D02" w:rsidP="005D7000">
      <w:pPr>
        <w:pStyle w:val="NoSpacing"/>
        <w:jc w:val="both"/>
        <w:rPr>
          <w:rFonts w:ascii="Times New Roman" w:hAnsi="Times New Roman" w:cs="Times New Roman"/>
          <w:sz w:val="24"/>
          <w:szCs w:val="24"/>
        </w:rPr>
      </w:pPr>
    </w:p>
    <w:sectPr w:rsidR="00300D02" w:rsidRPr="005D700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7000"/>
    <w:rsid w:val="00300D02"/>
    <w:rsid w:val="005D7000"/>
    <w:rsid w:val="006007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6784EBA-6C2F-4F9B-821A-8A6E8FF00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D7000"/>
    <w:pPr>
      <w:spacing w:after="0" w:line="240" w:lineRule="auto"/>
    </w:pPr>
  </w:style>
  <w:style w:type="character" w:styleId="Hyperlink">
    <w:name w:val="Hyperlink"/>
    <w:basedOn w:val="DefaultParagraphFont"/>
    <w:uiPriority w:val="99"/>
    <w:unhideWhenUsed/>
    <w:rsid w:val="005D700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Rockdust" TargetMode="External"/><Relationship Id="rId3" Type="http://schemas.openxmlformats.org/officeDocument/2006/relationships/webSettings" Target="webSettings.xml"/><Relationship Id="rId7" Type="http://schemas.openxmlformats.org/officeDocument/2006/relationships/hyperlink" Target="https://www.facebook.com/charliescompos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omri.org/" TargetMode="External"/><Relationship Id="rId11" Type="http://schemas.openxmlformats.org/officeDocument/2006/relationships/theme" Target="theme/theme1.xml"/><Relationship Id="rId5" Type="http://schemas.openxmlformats.org/officeDocument/2006/relationships/hyperlink" Target="https://en.wikipedia.org/wiki/Humic_acid" TargetMode="External"/><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hyperlink" Target="http://www.seaagri.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542</Words>
  <Characters>3095</Characters>
  <Application>Microsoft Office Word</Application>
  <DocSecurity>0</DocSecurity>
  <Lines>25</Lines>
  <Paragraphs>7</Paragraphs>
  <ScaleCrop>false</ScaleCrop>
  <Company/>
  <LinksUpToDate>false</LinksUpToDate>
  <CharactersWithSpaces>3630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Gene Bush</dc:creator>
  <cp:keywords/>
  <dc:description/>
  <cp:lastModifiedBy>Gene Bush</cp:lastModifiedBy>
  <cp:revision>1</cp:revision>
  <dcterms:created xsi:type="dcterms:W3CDTF">2016-06-06T18:06:00Z</dcterms:created>
  <dcterms:modified xsi:type="dcterms:W3CDTF">2016-06-06T18:11:00Z</dcterms:modified>
</cp:coreProperties>
</file>